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E28FA" w:rsidRDefault="002E28FA" w:rsidP="002E28FA">
      <w:pPr>
        <w:rPr>
          <w:rFonts w:hint="cs"/>
          <w:sz w:val="36"/>
          <w:szCs w:val="36"/>
          <w:rtl/>
        </w:rPr>
      </w:pPr>
      <w:r w:rsidRPr="002E28FA">
        <w:rPr>
          <w:rFonts w:cs="Arial"/>
          <w:sz w:val="36"/>
          <w:szCs w:val="36"/>
          <w:rtl/>
        </w:rPr>
        <w:t>ت</w:t>
      </w:r>
      <w:r w:rsidRPr="002E28FA">
        <w:rPr>
          <w:rFonts w:cs="Arial" w:hint="cs"/>
          <w:sz w:val="36"/>
          <w:szCs w:val="36"/>
          <w:rtl/>
        </w:rPr>
        <w:t>أ</w:t>
      </w:r>
      <w:r w:rsidRPr="002E28FA">
        <w:rPr>
          <w:rFonts w:cs="Arial"/>
          <w:sz w:val="36"/>
          <w:szCs w:val="36"/>
          <w:rtl/>
        </w:rPr>
        <w:t>صيل الإعجاز العلمي في القرآن والسنة</w:t>
      </w:r>
    </w:p>
    <w:p w:rsidR="002E28FA" w:rsidRPr="002E28FA" w:rsidRDefault="002E28FA" w:rsidP="002E28FA">
      <w:pPr>
        <w:rPr>
          <w:rFonts w:hint="cs"/>
          <w:sz w:val="36"/>
          <w:szCs w:val="36"/>
          <w:rtl/>
        </w:rPr>
      </w:pPr>
    </w:p>
    <w:p w:rsidR="002E28FA" w:rsidRPr="002E28FA" w:rsidRDefault="002E28FA" w:rsidP="002E28FA">
      <w:pPr>
        <w:rPr>
          <w:rFonts w:hint="cs"/>
          <w:sz w:val="36"/>
          <w:szCs w:val="36"/>
          <w:rtl/>
        </w:rPr>
      </w:pPr>
    </w:p>
    <w:p w:rsidR="002E28FA" w:rsidRPr="002E28FA" w:rsidRDefault="002E28FA" w:rsidP="002E28FA">
      <w:pPr>
        <w:spacing w:before="100" w:beforeAutospacing="1" w:after="100" w:afterAutospacing="1" w:line="240" w:lineRule="auto"/>
        <w:rPr>
          <w:rFonts w:ascii="Times New Roman" w:eastAsia="Times New Roman" w:hAnsi="Times New Roman" w:cs="Times New Roman"/>
          <w:sz w:val="36"/>
          <w:szCs w:val="36"/>
        </w:rPr>
      </w:pPr>
      <w:r w:rsidRPr="002E28FA">
        <w:rPr>
          <w:rFonts w:ascii="Times New Roman" w:eastAsia="Times New Roman" w:hAnsi="Times New Roman" w:cs="Times New Roman" w:hint="cs"/>
          <w:b/>
          <w:bCs/>
          <w:sz w:val="36"/>
          <w:szCs w:val="36"/>
          <w:rtl/>
        </w:rPr>
        <w:t> </w:t>
      </w:r>
      <w:r w:rsidRPr="002E28FA">
        <w:rPr>
          <w:rFonts w:ascii="Times New Roman" w:eastAsia="Times New Roman" w:hAnsi="Times New Roman" w:cs="Times New Roman" w:hint="cs"/>
          <w:b/>
          <w:bCs/>
          <w:color w:val="FF0000"/>
          <w:sz w:val="36"/>
          <w:szCs w:val="36"/>
          <w:rtl/>
        </w:rPr>
        <w:t>موقع موسوعة الإعجاز العلمي في القرآن والسنة</w:t>
      </w:r>
      <w:r w:rsidRPr="002E28FA">
        <w:rPr>
          <w:rFonts w:ascii="Times New Roman" w:eastAsia="Times New Roman" w:hAnsi="Times New Roman" w:cs="Times New Roman" w:hint="cs"/>
          <w:b/>
          <w:bCs/>
          <w:sz w:val="36"/>
          <w:szCs w:val="36"/>
          <w:rtl/>
        </w:rPr>
        <w:t xml:space="preserve">                   </w:t>
      </w:r>
    </w:p>
    <w:p w:rsidR="002E28FA" w:rsidRPr="002E28FA" w:rsidRDefault="002E28FA" w:rsidP="002E28FA">
      <w:pPr>
        <w:spacing w:before="100" w:beforeAutospacing="1" w:after="100" w:afterAutospacing="1" w:line="240" w:lineRule="auto"/>
        <w:rPr>
          <w:rFonts w:ascii="Times New Roman" w:eastAsia="Times New Roman" w:hAnsi="Times New Roman" w:cs="Times New Roman"/>
          <w:sz w:val="36"/>
          <w:szCs w:val="36"/>
          <w:rtl/>
        </w:rPr>
      </w:pPr>
      <w:r w:rsidRPr="002E28FA">
        <w:rPr>
          <w:rFonts w:ascii="Simplified Arabic" w:eastAsia="Times New Roman" w:hAnsi="Simplified Arabic" w:cs="Simplified Arabic" w:hint="cs"/>
          <w:b/>
          <w:bCs/>
          <w:color w:val="FF0000"/>
          <w:sz w:val="36"/>
          <w:szCs w:val="36"/>
          <w:rtl/>
        </w:rPr>
        <w:t xml:space="preserve">تأصيل الإعجاز العلمي في القرآن والسنة </w:t>
      </w:r>
    </w:p>
    <w:p w:rsidR="002E28FA" w:rsidRPr="002E28FA" w:rsidRDefault="002E28FA" w:rsidP="002E28FA">
      <w:pPr>
        <w:spacing w:before="100" w:beforeAutospacing="1" w:after="100" w:afterAutospacing="1" w:line="240" w:lineRule="auto"/>
        <w:rPr>
          <w:rFonts w:ascii="Times New Roman" w:eastAsia="Times New Roman" w:hAnsi="Times New Roman" w:cs="Times New Roman"/>
          <w:sz w:val="36"/>
          <w:szCs w:val="36"/>
          <w:rtl/>
        </w:rPr>
      </w:pPr>
      <w:r w:rsidRPr="002E28FA">
        <w:rPr>
          <w:rFonts w:ascii="Times New Roman" w:eastAsia="Times New Roman" w:hAnsi="Times New Roman" w:cs="Times New Roman" w:hint="cs"/>
          <w:b/>
          <w:bCs/>
          <w:sz w:val="36"/>
          <w:szCs w:val="36"/>
          <w:rtl/>
        </w:rPr>
        <w:t>الشيخ عبد المجيد الزنداني</w:t>
      </w:r>
    </w:p>
    <w:p w:rsidR="002E28FA" w:rsidRPr="002E28FA" w:rsidRDefault="002E28FA" w:rsidP="002E28FA">
      <w:pPr>
        <w:spacing w:before="100" w:beforeAutospacing="1" w:after="100" w:afterAutospacing="1" w:line="240" w:lineRule="auto"/>
        <w:rPr>
          <w:rFonts w:ascii="Times New Roman" w:eastAsia="Times New Roman" w:hAnsi="Times New Roman" w:cs="Times New Roman"/>
          <w:sz w:val="36"/>
          <w:szCs w:val="36"/>
          <w:rtl/>
        </w:rPr>
      </w:pPr>
      <w:r w:rsidRPr="002E28FA">
        <w:rPr>
          <w:rFonts w:ascii="Traditional Arabic" w:eastAsia="Times New Roman" w:hAnsi="Traditional Arabic" w:cs="Traditional Arabic"/>
          <w:b/>
          <w:bCs/>
          <w:color w:val="0000FF"/>
          <w:sz w:val="36"/>
          <w:szCs w:val="36"/>
          <w:rtl/>
        </w:rPr>
        <w:t>مقدمـة</w:t>
      </w:r>
    </w:p>
    <w:p w:rsidR="002E28FA" w:rsidRPr="002E28FA" w:rsidRDefault="002E28FA" w:rsidP="002E28FA">
      <w:pPr>
        <w:spacing w:before="100" w:beforeAutospacing="1" w:after="100" w:afterAutospacing="1" w:line="240" w:lineRule="auto"/>
        <w:rPr>
          <w:rFonts w:ascii="Times New Roman" w:eastAsia="Times New Roman" w:hAnsi="Times New Roman" w:cs="Times New Roman"/>
          <w:sz w:val="36"/>
          <w:szCs w:val="36"/>
          <w:rtl/>
        </w:rPr>
      </w:pPr>
      <w:r w:rsidRPr="002E28FA">
        <w:rPr>
          <w:rFonts w:ascii="Traditional Arabic" w:eastAsia="Times New Roman" w:hAnsi="Traditional Arabic" w:cs="Traditional Arabic"/>
          <w:sz w:val="36"/>
          <w:szCs w:val="36"/>
          <w:rtl/>
        </w:rPr>
        <w:t>الحمد لله والصلاة والسلام على سيدنا رسول الله وعلى آله وصحبه وبعد</w:t>
      </w:r>
      <w:r w:rsidRPr="002E28FA">
        <w:rPr>
          <w:rFonts w:ascii="Times New Roman" w:eastAsia="Times New Roman" w:hAnsi="Times New Roman" w:cs="Times New Roman"/>
          <w:sz w:val="36"/>
          <w:szCs w:val="36"/>
        </w:rPr>
        <w:t xml:space="preserve"> … </w:t>
      </w:r>
      <w:r w:rsidRPr="002E28FA">
        <w:rPr>
          <w:rFonts w:ascii="Traditional Arabic" w:eastAsia="Times New Roman" w:hAnsi="Traditional Arabic" w:cs="Traditional Arabic"/>
          <w:sz w:val="36"/>
          <w:szCs w:val="36"/>
          <w:rtl/>
        </w:rPr>
        <w:t>فإن البشرية تعيش منذ قيام الثورة الصناعية في أوروبا صراعاً بين العلم والدين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اتسعت ساحته حتى شمل معظم ميادين العلم والمعرفة في أنحاء العالم .ولقد شقيت</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البشرية بهذه المعركة التي كان الدين المحرف هو المتصدر في هذا الصراع حيث رؤى أن الدين خرج منهزما في حلبة الصراع وبانهزامه بقيت البشرية تتخبط في متاهات الظلام</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والحيرة ، تجرب بدون هدى ، وتسير إلى غير هدف ، تتجرع غصص الفشل المتكرر وتتكبد</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مرارته بين الحين والآخر .لقد حدث هذا في غياب الإسلام عن ساحة المعركة والإسلام هو الدين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الحق الذي يتفق مع الحق في كل صوره ، بل يحتضن الحق ويدعمه أنى كان ، وحيثما كان ومن أية جهة جاء </w:t>
      </w:r>
      <w:r w:rsidRPr="002E28FA">
        <w:rPr>
          <w:rFonts w:ascii="Traditional Arabic" w:eastAsia="Times New Roman" w:hAnsi="Traditional Arabic" w:cs="Traditional Arabic"/>
          <w:color w:val="0000FF"/>
          <w:sz w:val="36"/>
          <w:szCs w:val="36"/>
          <w:rtl/>
        </w:rPr>
        <w:t>(الحكمة ضالة المؤمن حيث وجدها فهو أحق بها)</w:t>
      </w:r>
      <w:bookmarkStart w:id="0" w:name="_ftnref1"/>
      <w:r w:rsidRPr="002E28FA">
        <w:rPr>
          <w:rFonts w:ascii="Times New Roman" w:eastAsia="Times New Roman" w:hAnsi="Times New Roman" w:cs="Times New Roman"/>
          <w:sz w:val="36"/>
          <w:szCs w:val="36"/>
          <w:rtl/>
        </w:rPr>
        <w:fldChar w:fldCharType="begin"/>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Pr>
        <w:instrText>HYPERLINK "http://aliman.org/sorce1.htm" \l "_ftn1</w:instrText>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tl/>
        </w:rPr>
        <w:fldChar w:fldCharType="separate"/>
      </w:r>
      <w:r w:rsidRPr="002E28FA">
        <w:rPr>
          <w:rFonts w:ascii="Times New Roman" w:eastAsia="Times New Roman" w:hAnsi="Times New Roman" w:cs="Times New Roman"/>
          <w:color w:val="0000FF"/>
          <w:sz w:val="36"/>
          <w:szCs w:val="36"/>
        </w:rPr>
        <w:t>(1)</w:t>
      </w:r>
      <w:r w:rsidRPr="002E28FA">
        <w:rPr>
          <w:rFonts w:ascii="Times New Roman" w:eastAsia="Times New Roman" w:hAnsi="Times New Roman" w:cs="Times New Roman"/>
          <w:sz w:val="36"/>
          <w:szCs w:val="36"/>
          <w:rtl/>
        </w:rPr>
        <w:fldChar w:fldCharType="end"/>
      </w:r>
      <w:bookmarkEnd w:id="0"/>
      <w:r w:rsidRPr="002E28FA">
        <w:rPr>
          <w:rFonts w:ascii="Traditional Arabic" w:eastAsia="Times New Roman" w:hAnsi="Traditional Arabic" w:cs="Traditional Arabic"/>
          <w:sz w:val="36"/>
          <w:szCs w:val="36"/>
          <w:rtl/>
        </w:rPr>
        <w:t>.والإسلام هو الدين الذي يتبنى العلم منهجاً لمعرفة الله سبحانه</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معرفة رسوله </w:t>
      </w:r>
      <w:r w:rsidRPr="002E28FA">
        <w:rPr>
          <w:rFonts w:ascii="AGA Arabesque" w:eastAsia="Times New Roman" w:hAnsi="AGA Arabesque" w:cs="Times New Roman"/>
          <w:sz w:val="36"/>
          <w:szCs w:val="36"/>
        </w:rPr>
        <w:t></w:t>
      </w:r>
      <w:r w:rsidRPr="002E28FA">
        <w:rPr>
          <w:rFonts w:ascii="Traditional Arabic" w:eastAsia="Times New Roman" w:hAnsi="Traditional Arabic" w:cs="Traditional Arabic"/>
          <w:sz w:val="36"/>
          <w:szCs w:val="36"/>
          <w:rtl/>
        </w:rPr>
        <w:t>ومنهجاً لمعرفة الدين نفسه وتبين صدقه ولمعرفة</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الوجود من حولنا. وحسبنا قول ربنا جل وعلا :﴿</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وَلَا تَقْفُ مَا لَيْسَ لَكَ</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بِهِ عِلْمٌ إِنَّ السَّمْعَ وَالْبَصَرَ وَالْفُؤَادَ كُلُّ أُولَئِكَ كَانَ</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عَنْهُ مَسْئُولًا ﴾</w:t>
      </w:r>
      <w:r w:rsidRPr="002E28FA">
        <w:rPr>
          <w:rFonts w:ascii="Traditional Arabic" w:eastAsia="Times New Roman" w:hAnsi="Traditional Arabic" w:cs="Traditional Arabic"/>
          <w:b/>
          <w:bCs/>
          <w:color w:val="000000"/>
          <w:sz w:val="36"/>
          <w:szCs w:val="36"/>
          <w:rtl/>
        </w:rPr>
        <w:t>(</w:t>
      </w:r>
      <w:r w:rsidRPr="002E28FA">
        <w:rPr>
          <w:rFonts w:ascii="Traditional Arabic" w:eastAsia="Times New Roman" w:hAnsi="Traditional Arabic" w:cs="Traditional Arabic"/>
          <w:color w:val="000000"/>
          <w:sz w:val="36"/>
          <w:szCs w:val="36"/>
          <w:rtl/>
        </w:rPr>
        <w:t>الإسراء: 36).</w:t>
      </w:r>
      <w:r w:rsidRPr="002E28FA">
        <w:rPr>
          <w:rFonts w:ascii="Traditional Arabic" w:eastAsia="Times New Roman" w:hAnsi="Traditional Arabic" w:cs="Traditional Arabic"/>
          <w:b/>
          <w:bCs/>
          <w:sz w:val="36"/>
          <w:szCs w:val="36"/>
          <w:rtl/>
        </w:rPr>
        <w:t>وقوله :</w:t>
      </w:r>
      <w:r w:rsidRPr="002E28FA">
        <w:rPr>
          <w:rFonts w:ascii="Traditional Arabic" w:eastAsia="Times New Roman" w:hAnsi="Traditional Arabic" w:cs="Traditional Arabic"/>
          <w:b/>
          <w:bCs/>
          <w:color w:val="FF0000"/>
          <w:sz w:val="36"/>
          <w:szCs w:val="36"/>
          <w:rtl/>
        </w:rPr>
        <w:t>﴿ فَاعْلَمْ أَنَّهُ لَا إِلَهَ إِلَّا اللَّهُ  ﴾</w:t>
      </w:r>
      <w:r w:rsidRPr="002E28FA">
        <w:rPr>
          <w:rFonts w:ascii="Traditional Arabic" w:eastAsia="Times New Roman" w:hAnsi="Traditional Arabic" w:cs="Traditional Arabic"/>
          <w:sz w:val="36"/>
          <w:szCs w:val="36"/>
          <w:rtl/>
        </w:rPr>
        <w:t>(</w:t>
      </w:r>
      <w:r w:rsidRPr="002E28FA">
        <w:rPr>
          <w:rFonts w:ascii="Traditional Arabic" w:eastAsia="Times New Roman" w:hAnsi="Traditional Arabic" w:cs="Traditional Arabic"/>
          <w:sz w:val="36"/>
          <w:szCs w:val="36"/>
          <w:rtl/>
          <w:lang w:bidi="ar-YE"/>
        </w:rPr>
        <w:t>محمد</w:t>
      </w:r>
      <w:r w:rsidRPr="002E28FA">
        <w:rPr>
          <w:rFonts w:ascii="Traditional Arabic" w:eastAsia="Times New Roman" w:hAnsi="Traditional Arabic" w:cs="Traditional Arabic"/>
          <w:sz w:val="36"/>
          <w:szCs w:val="36"/>
          <w:rtl/>
        </w:rPr>
        <w:t>:</w:t>
      </w:r>
      <w:r w:rsidRPr="002E28FA">
        <w:rPr>
          <w:rFonts w:ascii="Traditional Arabic" w:eastAsia="Times New Roman" w:hAnsi="Traditional Arabic" w:cs="Traditional Arabic"/>
          <w:sz w:val="36"/>
          <w:szCs w:val="36"/>
          <w:rtl/>
          <w:lang w:bidi="ar-YE"/>
        </w:rPr>
        <w:t>19</w:t>
      </w:r>
      <w:r w:rsidRPr="002E28FA">
        <w:rPr>
          <w:rFonts w:ascii="Traditional Arabic" w:eastAsia="Times New Roman" w:hAnsi="Traditional Arabic" w:cs="Traditional Arabic"/>
          <w:sz w:val="36"/>
          <w:szCs w:val="36"/>
          <w:rtl/>
        </w:rPr>
        <w:t>) .ولقد تنبه علماء المسلمين إلى هذا الصراع الدائر بين العلم والدين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المحرف وإلى محاولة أعداء الإسلام نقل المعركة إلى بلاد المسلمين فبدأوا يكتبون عن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الإسلام والعلم فإذا بهم يضعون أيديهم على معجزة تجلت في هذا العصر أيد الله بها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دينه الحق ألا وهي:الإعجاز العلمي في القرآن والسنة.وكان ذلك تحقيقاً لوعده جل وعلا</w:t>
      </w:r>
      <w:r w:rsidRPr="002E28FA">
        <w:rPr>
          <w:rFonts w:ascii="Traditional Arabic" w:eastAsia="Times New Roman" w:hAnsi="Traditional Arabic" w:cs="Traditional Arabic"/>
          <w:b/>
          <w:bCs/>
          <w:color w:val="FF0000"/>
          <w:sz w:val="36"/>
          <w:szCs w:val="36"/>
          <w:rtl/>
        </w:rPr>
        <w:t xml:space="preserve">﴿سَنُرِيهِمْ آيَاتِنَا </w:t>
      </w:r>
      <w:r w:rsidRPr="002E28FA">
        <w:rPr>
          <w:rFonts w:ascii="Traditional Arabic" w:eastAsia="Times New Roman" w:hAnsi="Traditional Arabic" w:cs="Traditional Arabic"/>
          <w:b/>
          <w:bCs/>
          <w:color w:val="FF0000"/>
          <w:sz w:val="36"/>
          <w:szCs w:val="36"/>
          <w:rtl/>
        </w:rPr>
        <w:lastRenderedPageBreak/>
        <w:t>فِي الْآفَاقِ وَفِي أَنْفُسِهِمْ حَتَّى يَتَبَيَّنَ لَهُمْ أَنَّهُ</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الْحَق﴾</w:t>
      </w:r>
      <w:r w:rsidRPr="002E28FA">
        <w:rPr>
          <w:rFonts w:ascii="Traditional Arabic" w:eastAsia="Times New Roman" w:hAnsi="Traditional Arabic" w:cs="Traditional Arabic"/>
          <w:b/>
          <w:bCs/>
          <w:color w:val="000000"/>
          <w:sz w:val="36"/>
          <w:szCs w:val="36"/>
          <w:rtl/>
        </w:rPr>
        <w:t>ُّ(</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فصلت:53).وبدأت الكتابات تتوالى في هذا الباب ، ومنها ما أجاد فيها أصحابها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ومنها ما يحتاج إلى تصويب وتقويم .ولذلك بادر المجلس العالمي الأعلى للمسجد باتخاذ قرار إنشاء هيئة</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الإعجاز العلمي في القرآن والسنة ليكون من أولى مهماتها :</w:t>
      </w:r>
      <w:r w:rsidRPr="002E28FA">
        <w:rPr>
          <w:rFonts w:ascii="Traditional Arabic" w:eastAsia="Times New Roman" w:hAnsi="Traditional Arabic" w:cs="Traditional Arabic"/>
          <w:sz w:val="36"/>
          <w:szCs w:val="36"/>
          <w:rtl/>
        </w:rPr>
        <w:br/>
        <w:t>1-تطوير أبحاث الإعجاز العلمي .</w:t>
      </w:r>
      <w:r w:rsidRPr="002E28FA">
        <w:rPr>
          <w:rFonts w:ascii="Traditional Arabic" w:eastAsia="Times New Roman" w:hAnsi="Traditional Arabic" w:cs="Traditional Arabic"/>
          <w:sz w:val="36"/>
          <w:szCs w:val="36"/>
          <w:rtl/>
        </w:rPr>
        <w:br/>
        <w:t>2-</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تمحيص وتقويم ما يكتب في هذا المجال .</w:t>
      </w:r>
      <w:r w:rsidRPr="002E28FA">
        <w:rPr>
          <w:rFonts w:ascii="Traditional Arabic" w:eastAsia="Times New Roman" w:hAnsi="Traditional Arabic" w:cs="Traditional Arabic"/>
          <w:sz w:val="36"/>
          <w:szCs w:val="36"/>
          <w:rtl/>
        </w:rPr>
        <w:br/>
        <w:t>3-</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نشر الصالح من هذه البحوث .</w:t>
      </w:r>
      <w:r w:rsidRPr="002E28FA">
        <w:rPr>
          <w:rFonts w:ascii="Traditional Arabic" w:eastAsia="Times New Roman" w:hAnsi="Traditional Arabic" w:cs="Traditional Arabic"/>
          <w:sz w:val="36"/>
          <w:szCs w:val="36"/>
          <w:rtl/>
        </w:rPr>
        <w:br/>
        <w:t>4-</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وضع الضوابط للكتابة في هذا الموضوع .</w:t>
      </w:r>
      <w:r w:rsidRPr="002E28FA">
        <w:rPr>
          <w:rFonts w:ascii="Traditional Arabic" w:eastAsia="Times New Roman" w:hAnsi="Traditional Arabic" w:cs="Traditional Arabic"/>
          <w:sz w:val="36"/>
          <w:szCs w:val="36"/>
          <w:rtl/>
        </w:rPr>
        <w:br/>
        <w:t>وتحقيقاً لذلك قامت الهيئة بعقد المؤتمر العالمي الأول للإعجاز العلمي في القرآن والسنة بالتعاون مع رابطة العالم الإسلامي والجامعة الإسلامية</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العالمية في إسلام آباد بباكستان في الفترة من 25-28 صفر 1408هـ الموافق 18-21/10/1987م وكان من أهم ما عرض في هذا المؤتمر بحوث التأصيل لهذا العلم الجديد</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في عصرنا .ويسر الهيئة أن تقدم للباحثين وللقراء عموماً بعض بحوث التأصيل التي</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قررت الهيئة – في اجتماعها مع اللجنة الإستشارية في 14-16 رمضان 1409هـ نشرها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للاستفادة منها .كما يسر الهيئة أن تلحق بها توصيات المؤتمر .سائلة المولى جل وعلا أن يأخذ بأيدي العاملين للإسلام وأن يوفقهم ويهديهم سواء السبيل وآخر دعوانا أن الحمد لله رب العالمين .</w:t>
      </w:r>
    </w:p>
    <w:p w:rsidR="002E28FA" w:rsidRPr="002E28FA" w:rsidRDefault="002E28FA" w:rsidP="002E28FA">
      <w:pPr>
        <w:spacing w:after="0" w:line="240" w:lineRule="auto"/>
        <w:rPr>
          <w:rFonts w:ascii="Times New Roman" w:eastAsia="Times New Roman" w:hAnsi="Times New Roman" w:cs="Times New Roman"/>
          <w:sz w:val="36"/>
          <w:szCs w:val="36"/>
          <w:rtl/>
        </w:rPr>
      </w:pPr>
      <w:r w:rsidRPr="002E28FA">
        <w:rPr>
          <w:rFonts w:ascii="Times New Roman" w:eastAsia="Times New Roman" w:hAnsi="Times New Roman" w:cs="Times New Roman"/>
          <w:sz w:val="36"/>
          <w:szCs w:val="36"/>
        </w:rPr>
        <w:pict>
          <v:rect id="_x0000_i1025" style="width:0;height:1.5pt" o:hralign="center" o:hrstd="t" o:hrnoshade="t" o:hr="t" fillcolor="green" stroked="f"/>
        </w:pict>
      </w:r>
    </w:p>
    <w:p w:rsidR="002E28FA" w:rsidRPr="002E28FA" w:rsidRDefault="002E28FA" w:rsidP="002E28FA">
      <w:pPr>
        <w:spacing w:before="100" w:beforeAutospacing="1" w:after="100" w:afterAutospacing="1" w:line="240" w:lineRule="auto"/>
        <w:rPr>
          <w:rFonts w:ascii="Times New Roman" w:eastAsia="Times New Roman" w:hAnsi="Times New Roman" w:cs="Times New Roman"/>
          <w:sz w:val="36"/>
          <w:szCs w:val="36"/>
        </w:rPr>
      </w:pPr>
      <w:r w:rsidRPr="002E28FA">
        <w:rPr>
          <w:rFonts w:ascii="Traditional Arabic" w:eastAsia="Times New Roman" w:hAnsi="Traditional Arabic" w:cs="Traditional Arabic"/>
          <w:b/>
          <w:bCs/>
          <w:color w:val="0000FF"/>
          <w:sz w:val="36"/>
          <w:szCs w:val="36"/>
          <w:rtl/>
        </w:rPr>
        <w:t>1-المعجزة العلمية فـي القرآن والسنة</w:t>
      </w:r>
      <w:bookmarkStart w:id="1" w:name="2"/>
      <w:bookmarkEnd w:id="1"/>
      <w:r w:rsidRPr="002E28FA">
        <w:rPr>
          <w:rFonts w:ascii="Traditional Arabic" w:eastAsia="Times New Roman" w:hAnsi="Traditional Arabic" w:cs="Traditional Arabic"/>
          <w:b/>
          <w:bCs/>
          <w:color w:val="FF0000"/>
          <w:sz w:val="36"/>
          <w:szCs w:val="36"/>
          <w:rtl/>
        </w:rPr>
        <w:br/>
      </w:r>
      <w:r w:rsidRPr="002E28FA">
        <w:rPr>
          <w:rFonts w:ascii="Traditional Arabic" w:eastAsia="Times New Roman" w:hAnsi="Traditional Arabic" w:cs="Traditional Arabic"/>
          <w:b/>
          <w:bCs/>
          <w:sz w:val="36"/>
          <w:szCs w:val="36"/>
          <w:rtl/>
        </w:rPr>
        <w:t>الشيخ عبدالمجيد الزندانـي</w:t>
      </w:r>
      <w:r w:rsidRPr="002E28FA">
        <w:rPr>
          <w:rFonts w:ascii="Traditional Arabic" w:eastAsia="Times New Roman" w:hAnsi="Traditional Arabic" w:cs="Traditional Arabic"/>
          <w:b/>
          <w:bCs/>
          <w:sz w:val="36"/>
          <w:szCs w:val="36"/>
          <w:rtl/>
        </w:rPr>
        <w:br/>
        <w:t>أمين هيئة الإعجاز العلمي في القرآن والسنة</w:t>
      </w:r>
      <w:r w:rsidRPr="002E28FA">
        <w:rPr>
          <w:rFonts w:ascii="Traditional Arabic" w:eastAsia="Times New Roman" w:hAnsi="Traditional Arabic" w:cs="Traditional Arabic"/>
          <w:b/>
          <w:bCs/>
          <w:sz w:val="36"/>
          <w:szCs w:val="36"/>
          <w:rtl/>
        </w:rPr>
        <w:br/>
        <w:t>تقديـم</w:t>
      </w:r>
      <w:r w:rsidRPr="002E28FA">
        <w:rPr>
          <w:rFonts w:ascii="Traditional Arabic" w:eastAsia="Times New Roman" w:hAnsi="Traditional Arabic" w:cs="Traditional Arabic"/>
          <w:b/>
          <w:bCs/>
          <w:sz w:val="36"/>
          <w:szCs w:val="36"/>
          <w:rtl/>
        </w:rPr>
        <w:br/>
        <w:t>بقلم : سماحة الشيخ جاد الحق على جاد الحق – شيخ الأزهـر</w:t>
      </w:r>
      <w:r w:rsidRPr="002E28FA">
        <w:rPr>
          <w:rFonts w:ascii="Traditional Arabic" w:eastAsia="Times New Roman" w:hAnsi="Traditional Arabic" w:cs="Traditional Arabic"/>
          <w:b/>
          <w:bCs/>
          <w:sz w:val="36"/>
          <w:szCs w:val="36"/>
          <w:rtl/>
        </w:rPr>
        <w:br/>
      </w:r>
      <w:r w:rsidRPr="002E28FA">
        <w:rPr>
          <w:rFonts w:ascii="Traditional Arabic" w:eastAsia="Times New Roman" w:hAnsi="Traditional Arabic" w:cs="Traditional Arabic"/>
          <w:sz w:val="36"/>
          <w:szCs w:val="36"/>
          <w:rtl/>
        </w:rPr>
        <w:t xml:space="preserve">الحمد لله علم الإنسان ما لم يعلم ، والصلاة والسلام على رسول الله </w:t>
      </w:r>
      <w:r w:rsidRPr="002E28FA">
        <w:rPr>
          <w:rFonts w:ascii="AGA Arabesque" w:eastAsia="Times New Roman" w:hAnsi="AGA Arabesque" w:cs="Times New Roman"/>
          <w:sz w:val="36"/>
          <w:szCs w:val="36"/>
        </w:rPr>
        <w:t></w:t>
      </w:r>
      <w:r w:rsidRPr="002E28FA">
        <w:rPr>
          <w:rFonts w:ascii="Traditional Arabic" w:eastAsia="Times New Roman" w:hAnsi="Traditional Arabic" w:cs="Traditional Arabic"/>
          <w:sz w:val="36"/>
          <w:szCs w:val="36"/>
          <w:rtl/>
        </w:rPr>
        <w:t>، الذي خاطبه ربه بقوله</w:t>
      </w:r>
      <w:r w:rsidRPr="002E28FA">
        <w:rPr>
          <w:rFonts w:ascii="Traditional Arabic" w:eastAsia="Times New Roman" w:hAnsi="Traditional Arabic" w:cs="Traditional Arabic"/>
          <w:b/>
          <w:bCs/>
          <w:color w:val="FF0000"/>
          <w:sz w:val="36"/>
          <w:szCs w:val="36"/>
          <w:rtl/>
        </w:rPr>
        <w:t>﴿</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وَعَلَّمَكَ مَا لَمْ</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تَكُنْ تَعْلَمُ وَكَانَ فَضْلُ اللَّهِ عَلَيْكَ عَظِيمًا ﴾</w:t>
      </w:r>
      <w:r w:rsidRPr="002E28FA">
        <w:rPr>
          <w:rFonts w:ascii="Traditional Arabic" w:eastAsia="Times New Roman" w:hAnsi="Traditional Arabic" w:cs="Traditional Arabic"/>
          <w:sz w:val="36"/>
          <w:szCs w:val="36"/>
          <w:rtl/>
        </w:rPr>
        <w:t>(النساء:113)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وعلى </w:t>
      </w:r>
      <w:r w:rsidRPr="002E28FA">
        <w:rPr>
          <w:rFonts w:ascii="Traditional Arabic" w:eastAsia="Times New Roman" w:hAnsi="Traditional Arabic" w:cs="Traditional Arabic"/>
          <w:sz w:val="36"/>
          <w:szCs w:val="36"/>
          <w:rtl/>
        </w:rPr>
        <w:lastRenderedPageBreak/>
        <w:t>آله وأصحابه الذين حملوا مشاعل علوم هذه الرسالة فأصلوا وفصلوا ما فيها من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كنوز…</w:t>
      </w:r>
      <w:r w:rsidRPr="002E28FA">
        <w:rPr>
          <w:rFonts w:ascii="Traditional Arabic" w:eastAsia="Times New Roman" w:hAnsi="Traditional Arabic" w:cs="Traditional Arabic"/>
          <w:b/>
          <w:bCs/>
          <w:sz w:val="36"/>
          <w:szCs w:val="36"/>
          <w:rtl/>
        </w:rPr>
        <w:t>وبعـد :</w:t>
      </w:r>
      <w:r w:rsidRPr="002E28FA">
        <w:rPr>
          <w:rFonts w:ascii="Traditional Arabic" w:eastAsia="Times New Roman" w:hAnsi="Traditional Arabic" w:cs="Traditional Arabic"/>
          <w:sz w:val="36"/>
          <w:szCs w:val="36"/>
          <w:rtl/>
        </w:rPr>
        <w:t>فمع كثرة الشواغل تزاحم الأعمال : طالعت على عجل البحث المقدم من السيد الشيخ عبدالمجيد الزنداني بعنوان "المعجزة العلمية في القرآن والسنة" .. وقد</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ساق فيه جملة من الأفكار التي تخدم بحثه مستنداً فيها على الأدلة النقلية من الكتاب</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والسنة ، وعلى الأدلة العقلية التي تستمد دلالاتها من الواقع المحس، وتعتمد على</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نتائج النظريات والتجارب العلمية الحديثة..ولقد بدأ البحث بحد عرف فيه الإعجاز ، ثم عرف الإعجاز العلمي في</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القرآن والسنة.ثم تحدث عن أن لكل رسول معجزة تناسب ما تميز به قومه وقال : إن المعجزة العلمية هي التي تناسب الرسالة العالمية الخاتمة والمستويات البشرية المختلفة ، وأنه قد حان الوقت لاستظهار رؤية حقائق العلم الذي أنبأ به القرآن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سَنُرِيهِمْ والسنة وساق لذلك</w:t>
      </w:r>
      <w:r w:rsidRPr="002E28FA">
        <w:rPr>
          <w:rFonts w:ascii="Traditional Arabic" w:eastAsia="Times New Roman" w:hAnsi="Traditional Arabic" w:cs="Traditional Arabic"/>
          <w:b/>
          <w:bCs/>
          <w:sz w:val="36"/>
          <w:szCs w:val="36"/>
          <w:rtl/>
        </w:rPr>
        <w:t xml:space="preserve"> </w:t>
      </w:r>
      <w:r w:rsidRPr="002E28FA">
        <w:rPr>
          <w:rFonts w:ascii="Traditional Arabic" w:eastAsia="Times New Roman" w:hAnsi="Traditional Arabic" w:cs="Traditional Arabic"/>
          <w:sz w:val="36"/>
          <w:szCs w:val="36"/>
          <w:rtl/>
        </w:rPr>
        <w:t>أمثلة متعددة من أنباء الأرض والسماء في القرآن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والسنة ، التي تجلت في عصر</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الاكتشافات</w:t>
      </w:r>
      <w:r w:rsidRPr="002E28FA">
        <w:rPr>
          <w:rFonts w:ascii="Traditional Arabic" w:eastAsia="Times New Roman" w:hAnsi="Traditional Arabic" w:cs="Traditional Arabic"/>
          <w:b/>
          <w:bCs/>
          <w:color w:val="FF0000"/>
          <w:sz w:val="36"/>
          <w:szCs w:val="36"/>
          <w:rtl/>
        </w:rPr>
        <w:t>﴿آيَاتِنَا فِي الْآفَاقِ وَفِي</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أَنْفُسِهِمْ</w:t>
      </w:r>
      <w:r w:rsidRPr="002E28FA">
        <w:rPr>
          <w:rFonts w:ascii="Times New Roman" w:eastAsia="Times New Roman" w:hAnsi="Times New Roman" w:cs="Times New Roman" w:hint="cs"/>
          <w:sz w:val="36"/>
          <w:szCs w:val="36"/>
          <w:rtl/>
        </w:rPr>
        <w:t>﴾</w:t>
      </w:r>
      <w:r w:rsidRPr="002E28FA">
        <w:rPr>
          <w:rFonts w:ascii="Traditional Arabic" w:eastAsia="Times New Roman" w:hAnsi="Traditional Arabic" w:cs="Traditional Arabic"/>
          <w:b/>
          <w:bCs/>
          <w:color w:val="000000"/>
          <w:sz w:val="36"/>
          <w:szCs w:val="36"/>
          <w:rtl/>
        </w:rPr>
        <w:t>(</w:t>
      </w:r>
      <w:r w:rsidRPr="002E28FA">
        <w:rPr>
          <w:rFonts w:ascii="Traditional Arabic" w:eastAsia="Times New Roman" w:hAnsi="Traditional Arabic" w:cs="Traditional Arabic"/>
          <w:sz w:val="36"/>
          <w:szCs w:val="36"/>
          <w:rtl/>
        </w:rPr>
        <w:t>فصلت:53)</w:t>
      </w:r>
      <w:r w:rsidRPr="002E28FA">
        <w:rPr>
          <w:rFonts w:ascii="Traditional Arabic" w:eastAsia="Times New Roman" w:hAnsi="Traditional Arabic" w:cs="Traditional Arabic"/>
          <w:color w:val="FF0000"/>
          <w:sz w:val="36"/>
          <w:szCs w:val="36"/>
          <w:rtl/>
        </w:rPr>
        <w:t>﴿</w:t>
      </w:r>
      <w:r w:rsidRPr="002E28FA">
        <w:rPr>
          <w:rFonts w:ascii="Times New Roman" w:eastAsia="Times New Roman" w:hAnsi="Times New Roman" w:cs="Times New Roman" w:hint="cs"/>
          <w:b/>
          <w:bCs/>
          <w:sz w:val="36"/>
          <w:szCs w:val="36"/>
        </w:rPr>
        <w:t xml:space="preserve"> </w:t>
      </w:r>
      <w:r w:rsidRPr="002E28FA">
        <w:rPr>
          <w:rFonts w:ascii="Traditional Arabic" w:eastAsia="Times New Roman" w:hAnsi="Traditional Arabic" w:cs="Traditional Arabic"/>
          <w:b/>
          <w:bCs/>
          <w:color w:val="FF0000"/>
          <w:sz w:val="36"/>
          <w:szCs w:val="36"/>
          <w:rtl/>
        </w:rPr>
        <w:t>لِكُلِّ نَبَإٍ مُسْتَقَرٌّ وَسَوْفَ</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تَعْلَمُونَ</w:t>
      </w:r>
      <w:r w:rsidRPr="002E28FA">
        <w:rPr>
          <w:rFonts w:ascii="Times New Roman" w:eastAsia="Times New Roman" w:hAnsi="Times New Roman" w:cs="Times New Roman" w:hint="cs"/>
          <w:sz w:val="36"/>
          <w:szCs w:val="36"/>
        </w:rPr>
        <w:t xml:space="preserve"> </w:t>
      </w:r>
      <w:r w:rsidRPr="002E28FA">
        <w:rPr>
          <w:rFonts w:ascii="Times New Roman" w:eastAsia="Times New Roman" w:hAnsi="Times New Roman" w:cs="Times New Roman" w:hint="cs"/>
          <w:sz w:val="36"/>
          <w:szCs w:val="36"/>
          <w:rtl/>
        </w:rPr>
        <w:t>﴾</w:t>
      </w:r>
      <w:r w:rsidRPr="002E28FA">
        <w:rPr>
          <w:rFonts w:ascii="Traditional Arabic" w:eastAsia="Times New Roman" w:hAnsi="Traditional Arabic" w:cs="Traditional Arabic"/>
          <w:sz w:val="36"/>
          <w:szCs w:val="36"/>
          <w:rtl/>
        </w:rPr>
        <w:t xml:space="preserve"> (الأنعام:67</w:t>
      </w:r>
      <w:r w:rsidRPr="002E28FA">
        <w:rPr>
          <w:rFonts w:ascii="Traditional Arabic" w:eastAsia="Times New Roman" w:hAnsi="Traditional Arabic" w:cs="Traditional Arabic"/>
          <w:color w:val="000000"/>
          <w:sz w:val="36"/>
          <w:szCs w:val="36"/>
          <w:rtl/>
        </w:rPr>
        <w:t>)</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color w:val="FF0000"/>
          <w:sz w:val="36"/>
          <w:szCs w:val="36"/>
          <w:rtl/>
        </w:rPr>
        <w:t>﴿</w:t>
      </w:r>
      <w:r w:rsidRPr="002E28FA">
        <w:rPr>
          <w:rFonts w:ascii="Traditional Arabic" w:eastAsia="Times New Roman" w:hAnsi="Traditional Arabic" w:cs="Traditional Arabic"/>
          <w:b/>
          <w:bCs/>
          <w:color w:val="FF0000"/>
          <w:sz w:val="36"/>
          <w:szCs w:val="36"/>
          <w:rtl/>
        </w:rPr>
        <w:t>إِنْ هُوَ إِلَّا ذِكْرٌ</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لِلْعَالَمِينَ(87)وَلَتَعْلَمُنَّ نَبَأَهُ بَعْدَ حِينٍ﴾</w:t>
      </w:r>
      <w:r w:rsidRPr="002E28FA">
        <w:rPr>
          <w:rFonts w:ascii="Traditional Arabic" w:eastAsia="Times New Roman" w:hAnsi="Traditional Arabic" w:cs="Traditional Arabic"/>
          <w:color w:val="000000"/>
          <w:sz w:val="36"/>
          <w:szCs w:val="36"/>
          <w:rtl/>
        </w:rPr>
        <w:t xml:space="preserve"> (</w:t>
      </w:r>
      <w:r w:rsidRPr="002E28FA">
        <w:rPr>
          <w:rFonts w:ascii="Traditional Arabic" w:eastAsia="Times New Roman" w:hAnsi="Traditional Arabic" w:cs="Traditional Arabic"/>
          <w:sz w:val="36"/>
          <w:szCs w:val="36"/>
          <w:rtl/>
        </w:rPr>
        <w:t>ص:87-88) وغير ذلك من الآيات. وجاء في ذلك بأقوال السلف من المفسرين والمحدثين وغيرهم .وقد خلص إلى أن أبحاث الإعجاز العلمي وقواعده ضرب من التفسير للقرآن يدخل تحت النوع الثالث من الأنواع الأربعة ، التي ذكرها ابن عباس رضي الله عنهما في</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قوله: التفسير على أربعة أوجه :</w:t>
      </w:r>
      <w:r w:rsidRPr="002E28FA">
        <w:rPr>
          <w:rFonts w:ascii="Traditional Arabic" w:eastAsia="Times New Roman" w:hAnsi="Traditional Arabic" w:cs="Traditional Arabic"/>
          <w:sz w:val="36"/>
          <w:szCs w:val="36"/>
          <w:rtl/>
        </w:rPr>
        <w:br/>
        <w:t>1-وجه تعرفه العرب من كلامها .</w:t>
      </w:r>
      <w:r w:rsidRPr="002E28FA">
        <w:rPr>
          <w:rFonts w:ascii="Traditional Arabic" w:eastAsia="Times New Roman" w:hAnsi="Traditional Arabic" w:cs="Traditional Arabic"/>
          <w:sz w:val="36"/>
          <w:szCs w:val="36"/>
          <w:rtl/>
        </w:rPr>
        <w:br/>
        <w:t>2-تفسير لا يعذر أحد بجهالته .</w:t>
      </w:r>
      <w:r w:rsidRPr="002E28FA">
        <w:rPr>
          <w:rFonts w:ascii="Traditional Arabic" w:eastAsia="Times New Roman" w:hAnsi="Traditional Arabic" w:cs="Traditional Arabic"/>
          <w:sz w:val="36"/>
          <w:szCs w:val="36"/>
          <w:rtl/>
        </w:rPr>
        <w:br/>
        <w:t>3-تفسير يعلمه العلماء .</w:t>
      </w:r>
      <w:r w:rsidRPr="002E28FA">
        <w:rPr>
          <w:rFonts w:ascii="Traditional Arabic" w:eastAsia="Times New Roman" w:hAnsi="Traditional Arabic" w:cs="Traditional Arabic"/>
          <w:sz w:val="36"/>
          <w:szCs w:val="36"/>
          <w:rtl/>
        </w:rPr>
        <w:br/>
        <w:t>4-تفسير لا يعلمه إلا الله .</w:t>
      </w:r>
      <w:r w:rsidRPr="002E28FA">
        <w:rPr>
          <w:rFonts w:ascii="Traditional Arabic" w:eastAsia="Times New Roman" w:hAnsi="Traditional Arabic" w:cs="Traditional Arabic"/>
          <w:sz w:val="36"/>
          <w:szCs w:val="36"/>
          <w:rtl/>
        </w:rPr>
        <w:br/>
        <w:t>ثم تحدث عن الفرق بين التفسير العلمي والإعجاز العلمي ، وأبان عن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مصادر أبحاث الإعجاز العلمي ، وأنها فرع من فروع التفسير وجزء من شرح الحديث وإنه</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لما كانت هذه المصادر قائمة على إظهار التوافق بين نصوص الوحي وبين ما كشف العلم</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التجريبي من حقائق الكون وأسراره فهي كذلك تقوم على مصادر العلوم التجريبية إلى</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جانب العلم المتعلق بتاريخها .وقد تناول قواعد أبحاث الإعجاز العلمي وصاغها ورتبها بما يجعلها تحيط بالموضوع، </w:t>
      </w:r>
      <w:r w:rsidRPr="002E28FA">
        <w:rPr>
          <w:rFonts w:ascii="Traditional Arabic" w:eastAsia="Times New Roman" w:hAnsi="Traditional Arabic" w:cs="Traditional Arabic"/>
          <w:sz w:val="36"/>
          <w:szCs w:val="36"/>
          <w:rtl/>
        </w:rPr>
        <w:lastRenderedPageBreak/>
        <w:t>جامعة موجهة لمن يتصدى لهذه الأبحاث عن علم وهدى ، مانعة لمن قعدت به مواهبه، عن إدراكها ، وغابت عنه مصطلحات هذه العلم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ودلالات النصوص الظنية منها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والقطعية ، وما قد يقع بينها من توافق أو تعارض على نحو ما أجمل وفصل في هذا البحث</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المفيد .ثم تحدث عن أوجه الإعجاز العلمي وأوجزها في نقاط خمسة ، وبين أهمية أبحاث الإعجاز العلمي وثمارها .واختتم البحث بيان ميادين أبحاث الإعجاز العلمي مشيراً إلى أنها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المجالات الكونية التي جاء ذكرها أو الإشارة إليها في القرآن والسنة ، وتمكن العلم</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البشري من كشف أسرارها ، وذلك إلى جانب الميادين التي يحتاجها الباحث لتفسير النصوص</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الشرعية تفسيراً صحيحاً لا شطط فيه مع معرفة بتاريخ العلوم وتقدمها.وأضاف أن مسائل أبحاث الإعجاز العلمي: هي المسائل التي يتصدى الباحث لحلها ، وأنها تجمع القضايا الشرعية ، والكونية ، والتاريخية ، التي تبرز جوانب المعجزة العلمية في آيات الله الكونية والنفسية .وإذ أقدم هذا البحث أشكر للأخ الجليل الشيخ عبدالمجيد الزنداني هذا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الجهد في خدمة العلم والدين ، فإن الإسلام كرم العلم وحث على الاستزادة والنظر المستمر في خلق الله استثماراً في هذه الدنيا من خير للإنسان في دينه ودنياه</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وليزداد الذين آمنوا إيماناً ، وليذكر أولوا الألباب .</w:t>
      </w:r>
      <w:r w:rsidRPr="002E28FA">
        <w:rPr>
          <w:rFonts w:ascii="Traditional Arabic" w:eastAsia="Times New Roman" w:hAnsi="Traditional Arabic" w:cs="Traditional Arabic"/>
          <w:b/>
          <w:bCs/>
          <w:sz w:val="36"/>
          <w:szCs w:val="36"/>
          <w:rtl/>
        </w:rPr>
        <w:t>والله المستعان وهو ولي التوفيق ….</w:t>
      </w:r>
      <w:r w:rsidRPr="002E28FA">
        <w:rPr>
          <w:rFonts w:ascii="Traditional Arabic" w:eastAsia="Times New Roman" w:hAnsi="Traditional Arabic" w:cs="Traditional Arabic"/>
          <w:b/>
          <w:bCs/>
          <w:sz w:val="36"/>
          <w:szCs w:val="36"/>
          <w:rtl/>
        </w:rPr>
        <w:br/>
      </w:r>
      <w:r w:rsidRPr="002E28FA">
        <w:rPr>
          <w:rFonts w:ascii="Traditional Arabic" w:eastAsia="Times New Roman" w:hAnsi="Traditional Arabic" w:cs="Traditional Arabic"/>
          <w:b/>
          <w:bCs/>
          <w:color w:val="0000FF"/>
          <w:sz w:val="36"/>
          <w:szCs w:val="36"/>
          <w:rtl/>
        </w:rPr>
        <w:t>المعجزة العلمية في القرآن والسنة</w:t>
      </w:r>
      <w:r w:rsidRPr="002E28FA">
        <w:rPr>
          <w:rFonts w:ascii="Traditional Arabic" w:eastAsia="Times New Roman" w:hAnsi="Traditional Arabic" w:cs="Traditional Arabic"/>
          <w:b/>
          <w:bCs/>
          <w:color w:val="0000FF"/>
          <w:sz w:val="36"/>
          <w:szCs w:val="36"/>
          <w:rtl/>
        </w:rPr>
        <w:br/>
      </w:r>
      <w:r w:rsidRPr="002E28FA">
        <w:rPr>
          <w:rFonts w:ascii="Traditional Arabic" w:eastAsia="Times New Roman" w:hAnsi="Traditional Arabic" w:cs="Traditional Arabic"/>
          <w:b/>
          <w:bCs/>
          <w:sz w:val="36"/>
          <w:szCs w:val="36"/>
          <w:rtl/>
        </w:rPr>
        <w:t>الإعجاز العلمي :</w:t>
      </w:r>
      <w:r w:rsidRPr="002E28FA">
        <w:rPr>
          <w:rFonts w:ascii="Traditional Arabic" w:eastAsia="Times New Roman" w:hAnsi="Traditional Arabic" w:cs="Traditional Arabic"/>
          <w:b/>
          <w:bCs/>
          <w:sz w:val="36"/>
          <w:szCs w:val="36"/>
          <w:rtl/>
        </w:rPr>
        <w:br/>
        <w:t>تعريف الإعجاز :</w:t>
      </w:r>
      <w:r w:rsidRPr="002E28FA">
        <w:rPr>
          <w:rFonts w:ascii="Traditional Arabic" w:eastAsia="Times New Roman" w:hAnsi="Traditional Arabic" w:cs="Traditional Arabic"/>
          <w:b/>
          <w:bCs/>
          <w:sz w:val="36"/>
          <w:szCs w:val="36"/>
          <w:rtl/>
        </w:rPr>
        <w:br/>
      </w:r>
      <w:r w:rsidRPr="002E28FA">
        <w:rPr>
          <w:rFonts w:ascii="Traditional Arabic" w:eastAsia="Times New Roman" w:hAnsi="Traditional Arabic" w:cs="Traditional Arabic"/>
          <w:sz w:val="36"/>
          <w:szCs w:val="36"/>
          <w:rtl/>
        </w:rPr>
        <w:t>الإعجاز مشتق من العجز. والعجز : الضعف أو عدم القدرة .والإعجاز مصدر اعجز : وهو بمعنى الفوت والسبق.</w:t>
      </w:r>
      <w:bookmarkStart w:id="2" w:name="_ftnref2"/>
      <w:r w:rsidRPr="002E28FA">
        <w:rPr>
          <w:rFonts w:ascii="Traditional Arabic" w:eastAsia="Times New Roman" w:hAnsi="Traditional Arabic" w:cs="Traditional Arabic"/>
          <w:sz w:val="36"/>
          <w:szCs w:val="36"/>
          <w:rtl/>
        </w:rPr>
        <w:fldChar w:fldCharType="begin"/>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Pr>
        <w:instrText>HYPERLINK "http://aliman.org/sorce1.htm" \l "_ftn2</w:instrText>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tl/>
        </w:rPr>
        <w:fldChar w:fldCharType="separate"/>
      </w:r>
      <w:r w:rsidRPr="002E28FA">
        <w:rPr>
          <w:rFonts w:ascii="Times New Roman" w:eastAsia="Times New Roman" w:hAnsi="Times New Roman" w:cs="Times New Roman"/>
          <w:color w:val="0000FF"/>
          <w:sz w:val="36"/>
          <w:szCs w:val="36"/>
        </w:rPr>
        <w:t>(2)</w:t>
      </w:r>
      <w:r w:rsidRPr="002E28FA">
        <w:rPr>
          <w:rFonts w:ascii="Traditional Arabic" w:eastAsia="Times New Roman" w:hAnsi="Traditional Arabic" w:cs="Traditional Arabic"/>
          <w:sz w:val="36"/>
          <w:szCs w:val="36"/>
          <w:rtl/>
        </w:rPr>
        <w:fldChar w:fldCharType="end"/>
      </w:r>
      <w:bookmarkEnd w:id="2"/>
      <w:r w:rsidRPr="002E28FA">
        <w:rPr>
          <w:rFonts w:ascii="Traditional Arabic" w:eastAsia="Times New Roman" w:hAnsi="Traditional Arabic" w:cs="Traditional Arabic"/>
          <w:sz w:val="36"/>
          <w:szCs w:val="36"/>
          <w:rtl/>
        </w:rPr>
        <w:t>والمعجزة في اصطلاح العلماء : أمر خارق للعادة ، مقرون بالتحدي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سالم من المعارضة.</w:t>
      </w:r>
      <w:bookmarkStart w:id="3" w:name="_ftnref3"/>
      <w:r w:rsidRPr="002E28FA">
        <w:rPr>
          <w:rFonts w:ascii="Traditional Arabic" w:eastAsia="Times New Roman" w:hAnsi="Traditional Arabic" w:cs="Traditional Arabic"/>
          <w:sz w:val="36"/>
          <w:szCs w:val="36"/>
          <w:rtl/>
        </w:rPr>
        <w:fldChar w:fldCharType="begin"/>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Pr>
        <w:instrText>HYPERLINK "http://aliman.org/sorce1.htm" \l "_ftn3</w:instrText>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tl/>
        </w:rPr>
        <w:fldChar w:fldCharType="separate"/>
      </w:r>
      <w:r w:rsidRPr="002E28FA">
        <w:rPr>
          <w:rFonts w:ascii="Times New Roman" w:eastAsia="Times New Roman" w:hAnsi="Times New Roman" w:cs="Times New Roman"/>
          <w:color w:val="0000FF"/>
          <w:sz w:val="36"/>
          <w:szCs w:val="36"/>
        </w:rPr>
        <w:t>(3)</w:t>
      </w:r>
      <w:r w:rsidRPr="002E28FA">
        <w:rPr>
          <w:rFonts w:ascii="Traditional Arabic" w:eastAsia="Times New Roman" w:hAnsi="Traditional Arabic" w:cs="Traditional Arabic"/>
          <w:sz w:val="36"/>
          <w:szCs w:val="36"/>
          <w:rtl/>
        </w:rPr>
        <w:fldChar w:fldCharType="end"/>
      </w:r>
      <w:bookmarkEnd w:id="3"/>
      <w:r w:rsidRPr="002E28FA">
        <w:rPr>
          <w:rFonts w:ascii="Traditional Arabic" w:eastAsia="Times New Roman" w:hAnsi="Traditional Arabic" w:cs="Traditional Arabic"/>
          <w:sz w:val="36"/>
          <w:szCs w:val="36"/>
          <w:rtl/>
        </w:rPr>
        <w:br/>
      </w:r>
      <w:r w:rsidRPr="002E28FA">
        <w:rPr>
          <w:rFonts w:ascii="Traditional Arabic" w:eastAsia="Times New Roman" w:hAnsi="Traditional Arabic" w:cs="Traditional Arabic"/>
          <w:b/>
          <w:bCs/>
          <w:sz w:val="36"/>
          <w:szCs w:val="36"/>
          <w:rtl/>
        </w:rPr>
        <w:t>وإعجاز القرآن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يقصد به : إعجاز القرآن الناس أن يأتوا بمثله.</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أي نسبة العجز إلى الناس بسبب عدم قدرتهم على الآتيان بمثله .</w:t>
      </w:r>
      <w:r w:rsidRPr="002E28FA">
        <w:rPr>
          <w:rFonts w:ascii="Traditional Arabic" w:eastAsia="Times New Roman" w:hAnsi="Traditional Arabic" w:cs="Traditional Arabic"/>
          <w:sz w:val="36"/>
          <w:szCs w:val="36"/>
          <w:rtl/>
        </w:rPr>
        <w:br/>
      </w:r>
      <w:r w:rsidRPr="002E28FA">
        <w:rPr>
          <w:rFonts w:ascii="Traditional Arabic" w:eastAsia="Times New Roman" w:hAnsi="Traditional Arabic" w:cs="Traditional Arabic"/>
          <w:b/>
          <w:bCs/>
          <w:sz w:val="36"/>
          <w:szCs w:val="36"/>
          <w:rtl/>
        </w:rPr>
        <w:t>تعريف العلم :</w:t>
      </w:r>
      <w:r w:rsidRPr="002E28FA">
        <w:rPr>
          <w:rFonts w:ascii="Traditional Arabic" w:eastAsia="Times New Roman" w:hAnsi="Traditional Arabic" w:cs="Traditional Arabic"/>
          <w:b/>
          <w:bCs/>
          <w:sz w:val="36"/>
          <w:szCs w:val="36"/>
          <w:rtl/>
        </w:rPr>
        <w:br/>
        <w:t>وصف الإعجاز هنا بأنه علمي نسبة إلى العلم .</w:t>
      </w:r>
      <w:r w:rsidRPr="002E28FA">
        <w:rPr>
          <w:rFonts w:ascii="Traditional Arabic" w:eastAsia="Times New Roman" w:hAnsi="Traditional Arabic" w:cs="Traditional Arabic"/>
          <w:b/>
          <w:bCs/>
          <w:sz w:val="36"/>
          <w:szCs w:val="36"/>
          <w:rtl/>
        </w:rPr>
        <w:br/>
        <w:t>والعلم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هو إدراك الأشياء على حقائقها. أو هو صفة ينكشف بها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المطلوب انكشافاً </w:t>
      </w:r>
      <w:r w:rsidRPr="002E28FA">
        <w:rPr>
          <w:rFonts w:ascii="Traditional Arabic" w:eastAsia="Times New Roman" w:hAnsi="Traditional Arabic" w:cs="Traditional Arabic"/>
          <w:sz w:val="36"/>
          <w:szCs w:val="36"/>
          <w:rtl/>
        </w:rPr>
        <w:lastRenderedPageBreak/>
        <w:t>تاماً.</w:t>
      </w:r>
      <w:bookmarkStart w:id="4" w:name="_ftnref4"/>
      <w:r w:rsidRPr="002E28FA">
        <w:rPr>
          <w:rFonts w:ascii="Traditional Arabic" w:eastAsia="Times New Roman" w:hAnsi="Traditional Arabic" w:cs="Traditional Arabic"/>
          <w:sz w:val="36"/>
          <w:szCs w:val="36"/>
          <w:rtl/>
        </w:rPr>
        <w:fldChar w:fldCharType="begin"/>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Pr>
        <w:instrText>HYPERLINK "http://aliman.org/sorce1.htm" \l "_ftn4</w:instrText>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tl/>
        </w:rPr>
        <w:fldChar w:fldCharType="separate"/>
      </w:r>
      <w:r w:rsidRPr="002E28FA">
        <w:rPr>
          <w:rFonts w:ascii="Times New Roman" w:eastAsia="Times New Roman" w:hAnsi="Times New Roman" w:cs="Times New Roman"/>
          <w:color w:val="0000FF"/>
          <w:sz w:val="36"/>
          <w:szCs w:val="36"/>
        </w:rPr>
        <w:t>(4)</w:t>
      </w:r>
      <w:r w:rsidRPr="002E28FA">
        <w:rPr>
          <w:rFonts w:ascii="Traditional Arabic" w:eastAsia="Times New Roman" w:hAnsi="Traditional Arabic" w:cs="Traditional Arabic"/>
          <w:sz w:val="36"/>
          <w:szCs w:val="36"/>
          <w:rtl/>
        </w:rPr>
        <w:fldChar w:fldCharType="end"/>
      </w:r>
      <w:bookmarkEnd w:id="4"/>
      <w:r w:rsidRPr="002E28FA">
        <w:rPr>
          <w:rFonts w:ascii="Traditional Arabic" w:eastAsia="Times New Roman" w:hAnsi="Traditional Arabic" w:cs="Traditional Arabic"/>
          <w:sz w:val="36"/>
          <w:szCs w:val="36"/>
          <w:rtl/>
        </w:rPr>
        <w:t>والمقصود بالعلم في هذا المقام : العلم التجريبي. وعليه فيعرف</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الإعجاز العلمي بما يلي:</w:t>
      </w:r>
      <w:r w:rsidRPr="002E28FA">
        <w:rPr>
          <w:rFonts w:ascii="Traditional Arabic" w:eastAsia="Times New Roman" w:hAnsi="Traditional Arabic" w:cs="Traditional Arabic"/>
          <w:sz w:val="36"/>
          <w:szCs w:val="36"/>
          <w:rtl/>
        </w:rPr>
        <w:br/>
      </w:r>
      <w:r w:rsidRPr="002E28FA">
        <w:rPr>
          <w:rFonts w:ascii="Traditional Arabic" w:eastAsia="Times New Roman" w:hAnsi="Traditional Arabic" w:cs="Traditional Arabic"/>
          <w:b/>
          <w:bCs/>
          <w:sz w:val="36"/>
          <w:szCs w:val="36"/>
          <w:rtl/>
        </w:rPr>
        <w:t>تعريف الإعجاز العلمي:</w:t>
      </w:r>
      <w:r w:rsidRPr="002E28FA">
        <w:rPr>
          <w:rFonts w:ascii="Traditional Arabic" w:eastAsia="Times New Roman" w:hAnsi="Traditional Arabic" w:cs="Traditional Arabic"/>
          <w:sz w:val="36"/>
          <w:szCs w:val="36"/>
          <w:rtl/>
        </w:rPr>
        <w:t xml:space="preserve">هو إخبار القرآن الكريم أو السنة النبوية بحقيقة أثبتها العلم التجريبي ،وثبت عدم إمكانية إدراكها بالوسائل البشريةفي زمن الرسول </w:t>
      </w:r>
      <w:r w:rsidRPr="002E28FA">
        <w:rPr>
          <w:rFonts w:ascii="AGA Arabesque" w:eastAsia="Times New Roman" w:hAnsi="AGA Arabesque" w:cs="Times New Roman"/>
          <w:sz w:val="36"/>
          <w:szCs w:val="36"/>
        </w:rPr>
        <w:t></w:t>
      </w:r>
      <w:r w:rsidRPr="002E28FA">
        <w:rPr>
          <w:rFonts w:ascii="Traditional Arabic" w:eastAsia="Times New Roman" w:hAnsi="Traditional Arabic" w:cs="Traditional Arabic"/>
          <w:sz w:val="36"/>
          <w:szCs w:val="36"/>
          <w:rtl/>
        </w:rPr>
        <w:t xml:space="preserve">.وهذا مما يظهر صدق الرسول محمد </w:t>
      </w:r>
      <w:r w:rsidRPr="002E28FA">
        <w:rPr>
          <w:rFonts w:ascii="AGA Arabesque" w:eastAsia="Times New Roman" w:hAnsi="AGA Arabesque" w:cs="Times New Roman"/>
          <w:sz w:val="36"/>
          <w:szCs w:val="36"/>
        </w:rPr>
        <w:t></w:t>
      </w:r>
      <w:r w:rsidRPr="002E28FA">
        <w:rPr>
          <w:rFonts w:ascii="Traditional Arabic" w:eastAsia="Times New Roman" w:hAnsi="Traditional Arabic" w:cs="Traditional Arabic"/>
          <w:sz w:val="36"/>
          <w:szCs w:val="36"/>
          <w:rtl/>
        </w:rPr>
        <w:t>فيما أخبر به</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عن ربه سبحانه.</w:t>
      </w:r>
      <w:r w:rsidRPr="002E28FA">
        <w:rPr>
          <w:rFonts w:ascii="Traditional Arabic" w:eastAsia="Times New Roman" w:hAnsi="Traditional Arabic" w:cs="Traditional Arabic"/>
          <w:b/>
          <w:bCs/>
          <w:sz w:val="36"/>
          <w:szCs w:val="36"/>
          <w:rtl/>
        </w:rPr>
        <w:t>لكل رسول معجزة تناسب قومه ومدة رسالته :</w:t>
      </w:r>
      <w:r w:rsidRPr="002E28FA">
        <w:rPr>
          <w:rFonts w:ascii="Traditional Arabic" w:eastAsia="Times New Roman" w:hAnsi="Traditional Arabic" w:cs="Traditional Arabic"/>
          <w:sz w:val="36"/>
          <w:szCs w:val="36"/>
          <w:rtl/>
        </w:rPr>
        <w:t xml:space="preserve">ولما كان الرسل قبل محمد </w:t>
      </w:r>
      <w:r w:rsidRPr="002E28FA">
        <w:rPr>
          <w:rFonts w:ascii="AGA Arabesque" w:eastAsia="Times New Roman" w:hAnsi="AGA Arabesque" w:cs="Times New Roman"/>
          <w:sz w:val="36"/>
          <w:szCs w:val="36"/>
        </w:rPr>
        <w:t></w:t>
      </w:r>
      <w:r w:rsidRPr="002E28FA">
        <w:rPr>
          <w:rFonts w:ascii="Traditional Arabic" w:eastAsia="Times New Roman" w:hAnsi="Traditional Arabic" w:cs="Traditional Arabic"/>
          <w:sz w:val="36"/>
          <w:szCs w:val="36"/>
          <w:rtl/>
        </w:rPr>
        <w:t>يبعثون إلى أقوامهم خاصة ، ولأزمنة محدودة فقد أيدهم الله ببينات حسية مثل : عصا موسى عليه السلام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وإحياء الموتى بإذن الله على يد عيسى عليه السلام ، وتستمر هذه البينات الحسية</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محتفظة بقوة إقناعها في الزمن المحدد لرسالة كل رسول ، فإذا حرف الناس دين الله بعث</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الله رسولاً آخر بالدين الذي يرضاه، وبمعجزة جديدة ، وبينة مشاهدة .</w:t>
      </w:r>
      <w:r w:rsidRPr="002E28FA">
        <w:rPr>
          <w:rFonts w:ascii="Traditional Arabic" w:eastAsia="Times New Roman" w:hAnsi="Traditional Arabic" w:cs="Traditional Arabic"/>
          <w:sz w:val="36"/>
          <w:szCs w:val="36"/>
          <w:rtl/>
        </w:rPr>
        <w:br/>
      </w:r>
      <w:r w:rsidRPr="002E28FA">
        <w:rPr>
          <w:rFonts w:ascii="Traditional Arabic" w:eastAsia="Times New Roman" w:hAnsi="Traditional Arabic" w:cs="Traditional Arabic"/>
          <w:b/>
          <w:bCs/>
          <w:sz w:val="36"/>
          <w:szCs w:val="36"/>
          <w:rtl/>
        </w:rPr>
        <w:t>المعجزة العلمية تناسب الرسالة الخاتمة والمستويات البشرية المختلفة</w:t>
      </w:r>
      <w:r w:rsidRPr="002E28FA">
        <w:rPr>
          <w:rFonts w:ascii="Times New Roman" w:eastAsia="Times New Roman" w:hAnsi="Times New Roman" w:cs="Times New Roman"/>
          <w:b/>
          <w:bCs/>
          <w:sz w:val="36"/>
          <w:szCs w:val="36"/>
        </w:rPr>
        <w:t>:</w:t>
      </w:r>
      <w:r w:rsidRPr="002E28FA">
        <w:rPr>
          <w:rFonts w:ascii="Traditional Arabic" w:eastAsia="Times New Roman" w:hAnsi="Traditional Arabic" w:cs="Traditional Arabic"/>
          <w:sz w:val="36"/>
          <w:szCs w:val="36"/>
          <w:rtl/>
        </w:rPr>
        <w:t xml:space="preserve">ولما ختم الله النبوة بمحمد </w:t>
      </w:r>
      <w:r w:rsidRPr="002E28FA">
        <w:rPr>
          <w:rFonts w:ascii="AGA Arabesque" w:eastAsia="Times New Roman" w:hAnsi="AGA Arabesque" w:cs="Times New Roman"/>
          <w:sz w:val="36"/>
          <w:szCs w:val="36"/>
        </w:rPr>
        <w:t></w:t>
      </w:r>
      <w:r w:rsidRPr="002E28FA">
        <w:rPr>
          <w:rFonts w:ascii="Traditional Arabic" w:eastAsia="Times New Roman" w:hAnsi="Traditional Arabic" w:cs="Traditional Arabic"/>
          <w:sz w:val="36"/>
          <w:szCs w:val="36"/>
          <w:rtl/>
        </w:rPr>
        <w:t xml:space="preserve"> </w:t>
      </w:r>
      <w:r w:rsidRPr="002E28FA">
        <w:rPr>
          <w:rFonts w:ascii="Traditional Arabic" w:eastAsia="Times New Roman" w:hAnsi="Traditional Arabic" w:cs="Traditional Arabic" w:hint="cs"/>
          <w:sz w:val="36"/>
          <w:szCs w:val="36"/>
          <w:rtl/>
        </w:rPr>
        <w:t>ضمن له حفظ</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دينه ، وأيده ببينة كبرى تبقى بين أيدي الناس إلى قيام الساعة ، قال تعالى</w:t>
      </w:r>
      <w:r w:rsidRPr="002E28FA">
        <w:rPr>
          <w:rFonts w:ascii="Traditional Arabic" w:eastAsia="Times New Roman" w:hAnsi="Traditional Arabic" w:cs="Traditional Arabic"/>
          <w:color w:val="FF0000"/>
          <w:sz w:val="36"/>
          <w:szCs w:val="36"/>
          <w:rtl/>
        </w:rPr>
        <w:t>﴿</w:t>
      </w:r>
      <w:r w:rsidRPr="002E28FA">
        <w:rPr>
          <w:rFonts w:ascii="Times New Roman" w:eastAsia="Times New Roman" w:hAnsi="Times New Roman" w:cs="Times New Roman" w:hint="cs"/>
          <w:color w:val="FF0000"/>
          <w:sz w:val="36"/>
          <w:szCs w:val="36"/>
        </w:rPr>
        <w:t xml:space="preserve"> </w:t>
      </w:r>
      <w:r w:rsidRPr="002E28FA">
        <w:rPr>
          <w:rFonts w:ascii="Traditional Arabic" w:eastAsia="Times New Roman" w:hAnsi="Traditional Arabic" w:cs="Traditional Arabic"/>
          <w:b/>
          <w:bCs/>
          <w:color w:val="FF0000"/>
          <w:sz w:val="36"/>
          <w:szCs w:val="36"/>
          <w:rtl/>
        </w:rPr>
        <w:t>قُلْ أَيُّ شَيْءٍ أَكْبَرُ شَهَادَةً قُلِ اللَّهُ شَهِيدٌ بَيْنِي</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وَبَيْنَكُمْ وَأُوحِيَ إِلَيَّ هَذَا الْقُرْآنُ لِأُنْذِرَكُمْ بِهِ وَمَنْ</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بَلَغَ ﴾</w:t>
      </w:r>
      <w:r w:rsidRPr="002E28FA">
        <w:rPr>
          <w:rFonts w:ascii="Traditional Arabic" w:eastAsia="Times New Roman" w:hAnsi="Traditional Arabic" w:cs="Traditional Arabic"/>
          <w:b/>
          <w:bCs/>
          <w:color w:val="000000"/>
          <w:sz w:val="36"/>
          <w:szCs w:val="36"/>
          <w:rtl/>
        </w:rPr>
        <w:t>(</w:t>
      </w:r>
      <w:r w:rsidRPr="002E28FA">
        <w:rPr>
          <w:rFonts w:ascii="Traditional Arabic" w:eastAsia="Times New Roman" w:hAnsi="Traditional Arabic" w:cs="Traditional Arabic"/>
          <w:color w:val="000000"/>
          <w:sz w:val="36"/>
          <w:szCs w:val="36"/>
          <w:rtl/>
        </w:rPr>
        <w:t>الأنعام</w:t>
      </w:r>
      <w:r w:rsidRPr="002E28FA">
        <w:rPr>
          <w:rFonts w:ascii="Traditional Arabic" w:eastAsia="Times New Roman" w:hAnsi="Traditional Arabic" w:cs="Traditional Arabic"/>
          <w:sz w:val="36"/>
          <w:szCs w:val="36"/>
          <w:rtl/>
        </w:rPr>
        <w:t xml:space="preserve">:19) ومن ذلك ما يتصل بالمعجزة العلمية .وقال تعالى </w:t>
      </w:r>
      <w:r w:rsidRPr="002E28FA">
        <w:rPr>
          <w:rFonts w:ascii="Traditional Arabic" w:eastAsia="Times New Roman" w:hAnsi="Traditional Arabic" w:cs="Traditional Arabic"/>
          <w:color w:val="FF0000"/>
          <w:sz w:val="36"/>
          <w:szCs w:val="36"/>
          <w:rtl/>
        </w:rPr>
        <w:t>﴿</w:t>
      </w:r>
      <w:r w:rsidRPr="002E28FA">
        <w:rPr>
          <w:rFonts w:ascii="Times New Roman" w:eastAsia="Times New Roman" w:hAnsi="Times New Roman" w:cs="Times New Roman" w:hint="cs"/>
          <w:color w:val="FF0000"/>
          <w:sz w:val="36"/>
          <w:szCs w:val="36"/>
        </w:rPr>
        <w:t xml:space="preserve"> </w:t>
      </w:r>
      <w:r w:rsidRPr="002E28FA">
        <w:rPr>
          <w:rFonts w:ascii="Traditional Arabic" w:eastAsia="Times New Roman" w:hAnsi="Traditional Arabic" w:cs="Traditional Arabic"/>
          <w:b/>
          <w:bCs/>
          <w:color w:val="FF0000"/>
          <w:sz w:val="36"/>
          <w:szCs w:val="36"/>
          <w:rtl/>
        </w:rPr>
        <w:t>لَكِنِ اللَّهُ يَشْهَدُ بِمَا أَنْزَلَ إِلَيْكَ</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أَنْزَلَهُ بِعِلْمِهِ  ﴾</w:t>
      </w:r>
      <w:r w:rsidRPr="002E28FA">
        <w:rPr>
          <w:rFonts w:ascii="Times New Roman" w:eastAsia="Times New Roman" w:hAnsi="Times New Roman" w:cs="Times New Roman" w:hint="cs"/>
          <w:b/>
          <w:bCs/>
          <w:sz w:val="36"/>
          <w:szCs w:val="36"/>
        </w:rPr>
        <w:t xml:space="preserve"> </w:t>
      </w:r>
      <w:r w:rsidRPr="002E28FA">
        <w:rPr>
          <w:rFonts w:ascii="Traditional Arabic" w:eastAsia="Times New Roman" w:hAnsi="Traditional Arabic" w:cs="Traditional Arabic"/>
          <w:b/>
          <w:bCs/>
          <w:sz w:val="36"/>
          <w:szCs w:val="36"/>
          <w:rtl/>
        </w:rPr>
        <w:t>(</w:t>
      </w:r>
      <w:r w:rsidRPr="002E28FA">
        <w:rPr>
          <w:rFonts w:ascii="Traditional Arabic" w:eastAsia="Times New Roman" w:hAnsi="Traditional Arabic" w:cs="Traditional Arabic"/>
          <w:sz w:val="36"/>
          <w:szCs w:val="36"/>
          <w:rtl/>
        </w:rPr>
        <w:t>النساء:166) .وفي هذه الآية ، التي نزلت رداً على تكذيب الكافرين ، بنبوة محمد</w:t>
      </w:r>
      <w:bookmarkStart w:id="5" w:name="_ftnref5"/>
      <w:r w:rsidRPr="002E28FA">
        <w:rPr>
          <w:rFonts w:ascii="Traditional Arabic" w:eastAsia="Times New Roman" w:hAnsi="Traditional Arabic" w:cs="Traditional Arabic"/>
          <w:sz w:val="36"/>
          <w:szCs w:val="36"/>
          <w:rtl/>
        </w:rPr>
        <w:fldChar w:fldCharType="begin"/>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Pr>
        <w:instrText>HYPERLINK "http://aliman.org/sorce1.htm" \l "_ftn5</w:instrText>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tl/>
        </w:rPr>
        <w:fldChar w:fldCharType="separate"/>
      </w:r>
      <w:r w:rsidRPr="002E28FA">
        <w:rPr>
          <w:rFonts w:ascii="Times New Roman" w:eastAsia="Times New Roman" w:hAnsi="Times New Roman" w:cs="Times New Roman"/>
          <w:color w:val="0000FF"/>
          <w:sz w:val="36"/>
          <w:szCs w:val="36"/>
        </w:rPr>
        <w:t>(5)</w:t>
      </w:r>
      <w:r w:rsidRPr="002E28FA">
        <w:rPr>
          <w:rFonts w:ascii="Traditional Arabic" w:eastAsia="Times New Roman" w:hAnsi="Traditional Arabic" w:cs="Traditional Arabic"/>
          <w:sz w:val="36"/>
          <w:szCs w:val="36"/>
          <w:rtl/>
        </w:rPr>
        <w:fldChar w:fldCharType="end"/>
      </w:r>
      <w:bookmarkEnd w:id="5"/>
      <w:r w:rsidRPr="002E28FA">
        <w:rPr>
          <w:rFonts w:ascii="AGA Arabesque" w:eastAsia="Times New Roman" w:hAnsi="AGA Arabesque" w:cs="Times New Roman"/>
          <w:sz w:val="36"/>
          <w:szCs w:val="36"/>
        </w:rPr>
        <w:t></w:t>
      </w:r>
      <w:r w:rsidRPr="002E28FA">
        <w:rPr>
          <w:rFonts w:ascii="Traditional Arabic" w:eastAsia="Times New Roman" w:hAnsi="Traditional Arabic" w:cs="Traditional Arabic"/>
          <w:sz w:val="36"/>
          <w:szCs w:val="36"/>
          <w:rtl/>
        </w:rPr>
        <w:t>بيان لطبيعة المعجزة العلمية ، التي تبقى بين يدي الناس ، وتتجدد مع كل فتح بشري في آفاق العلوم ، والمعارف ذات الصلة بمعاني الوحي الإلهي</w:t>
      </w:r>
      <w:r w:rsidRPr="002E28FA">
        <w:rPr>
          <w:rFonts w:ascii="Times New Roman" w:eastAsia="Times New Roman" w:hAnsi="Times New Roman" w:cs="Times New Roman"/>
          <w:sz w:val="36"/>
          <w:szCs w:val="36"/>
        </w:rPr>
        <w:t>.</w:t>
      </w:r>
      <w:r w:rsidRPr="002E28FA">
        <w:rPr>
          <w:rFonts w:ascii="Traditional Arabic" w:eastAsia="Times New Roman" w:hAnsi="Traditional Arabic" w:cs="Traditional Arabic"/>
          <w:sz w:val="36"/>
          <w:szCs w:val="36"/>
          <w:rtl/>
        </w:rPr>
        <w:t>قال الخازن عند تفسير هذه الآية :</w:t>
      </w:r>
      <w:r w:rsidRPr="002E28FA">
        <w:rPr>
          <w:rFonts w:ascii="Times New Roman" w:eastAsia="Times New Roman" w:hAnsi="Times New Roman" w:cs="Times New Roman"/>
          <w:sz w:val="36"/>
          <w:szCs w:val="36"/>
        </w:rPr>
        <w:t>"</w:t>
      </w:r>
      <w:r w:rsidRPr="002E28FA">
        <w:rPr>
          <w:rFonts w:ascii="Traditional Arabic" w:eastAsia="Times New Roman" w:hAnsi="Traditional Arabic" w:cs="Traditional Arabic"/>
          <w:sz w:val="36"/>
          <w:szCs w:val="36"/>
          <w:rtl/>
        </w:rPr>
        <w:t>لكن الله يشهد لك يا محمد بالنبوة ، بواسطة هذا القرآن ، الذي</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أنزله عليك"</w:t>
      </w:r>
      <w:bookmarkStart w:id="6" w:name="_ftnref6"/>
      <w:r w:rsidRPr="002E28FA">
        <w:rPr>
          <w:rFonts w:ascii="Times New Roman" w:eastAsia="Times New Roman" w:hAnsi="Times New Roman" w:cs="Times New Roman"/>
          <w:sz w:val="36"/>
          <w:szCs w:val="36"/>
          <w:rtl/>
        </w:rPr>
        <w:fldChar w:fldCharType="begin"/>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Pr>
        <w:instrText>HYPERLINK "http://aliman.org/sorce1.htm" \l "_ftn6</w:instrText>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tl/>
        </w:rPr>
        <w:fldChar w:fldCharType="separate"/>
      </w:r>
      <w:r w:rsidRPr="002E28FA">
        <w:rPr>
          <w:rFonts w:ascii="Times New Roman" w:eastAsia="Times New Roman" w:hAnsi="Times New Roman" w:cs="Times New Roman"/>
          <w:color w:val="0000FF"/>
          <w:sz w:val="36"/>
          <w:szCs w:val="36"/>
        </w:rPr>
        <w:t>(6)</w:t>
      </w:r>
      <w:r w:rsidRPr="002E28FA">
        <w:rPr>
          <w:rFonts w:ascii="Times New Roman" w:eastAsia="Times New Roman" w:hAnsi="Times New Roman" w:cs="Times New Roman"/>
          <w:sz w:val="36"/>
          <w:szCs w:val="36"/>
          <w:rtl/>
        </w:rPr>
        <w:fldChar w:fldCharType="end"/>
      </w:r>
      <w:bookmarkEnd w:id="6"/>
      <w:r w:rsidRPr="002E28FA">
        <w:rPr>
          <w:rFonts w:ascii="Traditional Arabic" w:eastAsia="Times New Roman" w:hAnsi="Traditional Arabic" w:cs="Traditional Arabic"/>
          <w:sz w:val="36"/>
          <w:szCs w:val="36"/>
          <w:rtl/>
        </w:rPr>
        <w:t>وقال ابن كثير :</w:t>
      </w:r>
      <w:r w:rsidRPr="002E28FA">
        <w:rPr>
          <w:rFonts w:ascii="Times New Roman" w:eastAsia="Times New Roman" w:hAnsi="Times New Roman" w:cs="Times New Roman"/>
          <w:sz w:val="36"/>
          <w:szCs w:val="36"/>
        </w:rPr>
        <w:t>"</w:t>
      </w:r>
      <w:r w:rsidRPr="002E28FA">
        <w:rPr>
          <w:rFonts w:ascii="Traditional Arabic" w:eastAsia="Times New Roman" w:hAnsi="Traditional Arabic" w:cs="Traditional Arabic"/>
          <w:sz w:val="36"/>
          <w:szCs w:val="36"/>
          <w:rtl/>
        </w:rPr>
        <w:t>فالله يشهد لك بأنك رسوله ، الذي أنزل عليه الكتاب ، وهو القرآن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العظيم … ولهذا قال : أنزله بعلمه : أي فيه علمه الذي أراد أن يطلع العباد عليه ، من البينات والهدى ، والفرقان، وما يحبه الله ويرضاه ، وما يكرهه ويأباه ، وما فيه</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من العلم بالغيوب ، من الماضي والمستقبل</w:t>
      </w:r>
      <w:bookmarkStart w:id="7" w:name="_ftnref7"/>
      <w:r w:rsidRPr="002E28FA">
        <w:rPr>
          <w:rFonts w:ascii="Traditional Arabic" w:eastAsia="Times New Roman" w:hAnsi="Traditional Arabic" w:cs="Traditional Arabic"/>
          <w:sz w:val="36"/>
          <w:szCs w:val="36"/>
          <w:rtl/>
        </w:rPr>
        <w:fldChar w:fldCharType="begin"/>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Pr>
        <w:instrText>HYPERLINK "http://aliman.org/sorce1.htm" \l "_ftn7</w:instrText>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tl/>
        </w:rPr>
        <w:fldChar w:fldCharType="separate"/>
      </w:r>
      <w:r w:rsidRPr="002E28FA">
        <w:rPr>
          <w:rFonts w:ascii="Times New Roman" w:eastAsia="Times New Roman" w:hAnsi="Times New Roman" w:cs="Times New Roman"/>
          <w:color w:val="0000FF"/>
          <w:sz w:val="36"/>
          <w:szCs w:val="36"/>
        </w:rPr>
        <w:t>(7)</w:t>
      </w:r>
      <w:r w:rsidRPr="002E28FA">
        <w:rPr>
          <w:rFonts w:ascii="Traditional Arabic" w:eastAsia="Times New Roman" w:hAnsi="Traditional Arabic" w:cs="Traditional Arabic"/>
          <w:sz w:val="36"/>
          <w:szCs w:val="36"/>
          <w:rtl/>
        </w:rPr>
        <w:fldChar w:fldCharType="end"/>
      </w:r>
      <w:bookmarkEnd w:id="7"/>
      <w:r w:rsidRPr="002E28FA">
        <w:rPr>
          <w:rFonts w:ascii="Traditional Arabic" w:eastAsia="Times New Roman" w:hAnsi="Traditional Arabic" w:cs="Traditional Arabic"/>
          <w:sz w:val="36"/>
          <w:szCs w:val="36"/>
          <w:rtl/>
        </w:rPr>
        <w:t>.وقال أبو العباس بن تيمية :فإن شهادته بما أنزل إليه ، هي شهادته بأن الله أنزله منه ، وأنه</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أنزله بعلمه ، فما فيه من الخبر ، هو خبر عن علم الله ، وليس خبراً عمن دونه ، وهذا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كقوله :</w:t>
      </w:r>
      <w:r w:rsidRPr="002E28FA">
        <w:rPr>
          <w:rFonts w:ascii="Traditional Arabic" w:eastAsia="Times New Roman" w:hAnsi="Traditional Arabic" w:cs="Traditional Arabic"/>
          <w:b/>
          <w:bCs/>
          <w:color w:val="FF0000"/>
          <w:sz w:val="36"/>
          <w:szCs w:val="36"/>
          <w:rtl/>
        </w:rPr>
        <w:t>﴿</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فَإِْ لَمْ يَسْتَجِيبُوا لَكُمْ فَاعْلَمُوا أَنَّمَا أُنْزِلَ</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بِعِلْمِ اللَّهِ ﴾</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sz w:val="36"/>
          <w:szCs w:val="36"/>
          <w:rtl/>
        </w:rPr>
        <w:t>(</w:t>
      </w:r>
      <w:r w:rsidRPr="002E28FA">
        <w:rPr>
          <w:rFonts w:ascii="Traditional Arabic" w:eastAsia="Times New Roman" w:hAnsi="Traditional Arabic" w:cs="Traditional Arabic"/>
          <w:sz w:val="36"/>
          <w:szCs w:val="36"/>
          <w:rtl/>
        </w:rPr>
        <w:t xml:space="preserve">هود:14)وليس معنى مجرد كونه أنزله أنه </w:t>
      </w:r>
      <w:r w:rsidRPr="002E28FA">
        <w:rPr>
          <w:rFonts w:ascii="Traditional Arabic" w:eastAsia="Times New Roman" w:hAnsi="Traditional Arabic" w:cs="Traditional Arabic"/>
          <w:sz w:val="36"/>
          <w:szCs w:val="36"/>
          <w:rtl/>
        </w:rPr>
        <w:lastRenderedPageBreak/>
        <w:t>معلوم له ، فإن جميع الأشياء معلومة</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له ، وليس في ذلك ما يدل على أنها حق ، لكن المعنى : أنزله فيه علمه ، كما يقال:</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فلان يتكلم بعلم ، فهو سبحاه أنزله بعلمه ، كما قال:</w:t>
      </w:r>
      <w:r w:rsidRPr="002E28FA">
        <w:rPr>
          <w:rFonts w:ascii="Traditional Arabic" w:eastAsia="Times New Roman" w:hAnsi="Traditional Arabic" w:cs="Traditional Arabic"/>
          <w:b/>
          <w:bCs/>
          <w:color w:val="FF0000"/>
          <w:sz w:val="36"/>
          <w:szCs w:val="36"/>
          <w:rtl/>
        </w:rPr>
        <w:t>﴿</w:t>
      </w:r>
      <w:r w:rsidRPr="002E28FA">
        <w:rPr>
          <w:rFonts w:ascii="Times New Roman" w:eastAsia="Times New Roman" w:hAnsi="Times New Roman" w:cs="Times New Roman" w:hint="cs"/>
          <w:color w:val="FF0000"/>
          <w:sz w:val="36"/>
          <w:szCs w:val="36"/>
        </w:rPr>
        <w:t xml:space="preserve"> </w:t>
      </w:r>
      <w:r w:rsidRPr="002E28FA">
        <w:rPr>
          <w:rFonts w:ascii="Traditional Arabic" w:eastAsia="Times New Roman" w:hAnsi="Traditional Arabic" w:cs="Traditional Arabic"/>
          <w:b/>
          <w:bCs/>
          <w:color w:val="FF0000"/>
          <w:sz w:val="36"/>
          <w:szCs w:val="36"/>
          <w:rtl/>
        </w:rPr>
        <w:t>قُلْ أَنْزَلَهُ</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 xml:space="preserve">الَّذِي يَعْلَمُ السِّرَّ فِي السَّمَوَاتِ وَالْأَرْضِ </w:t>
      </w:r>
      <w:r w:rsidRPr="002E28FA">
        <w:rPr>
          <w:rFonts w:ascii="Traditional Arabic" w:eastAsia="Times New Roman" w:hAnsi="Traditional Arabic" w:cs="Traditional Arabic"/>
          <w:color w:val="FF0000"/>
          <w:sz w:val="36"/>
          <w:szCs w:val="36"/>
          <w:rtl/>
        </w:rPr>
        <w:t>(6)</w:t>
      </w:r>
      <w:r w:rsidRPr="002E28FA">
        <w:rPr>
          <w:rFonts w:ascii="Traditional Arabic" w:eastAsia="Times New Roman" w:hAnsi="Traditional Arabic" w:cs="Traditional Arabic"/>
          <w:b/>
          <w:bCs/>
          <w:color w:val="FF0000"/>
          <w:sz w:val="36"/>
          <w:szCs w:val="36"/>
          <w:rtl/>
        </w:rPr>
        <w:t>﴾</w:t>
      </w:r>
      <w:r w:rsidRPr="002E28FA">
        <w:rPr>
          <w:rFonts w:ascii="Times New Roman" w:eastAsia="Times New Roman" w:hAnsi="Times New Roman" w:cs="Times New Roman" w:hint="cs"/>
          <w:b/>
          <w:bCs/>
          <w:color w:val="FF0000"/>
          <w:sz w:val="36"/>
          <w:szCs w:val="36"/>
        </w:rPr>
        <w:t xml:space="preserve"> </w:t>
      </w:r>
      <w:bookmarkStart w:id="8" w:name="_ftnref8"/>
      <w:r w:rsidRPr="002E28FA">
        <w:rPr>
          <w:rFonts w:ascii="Times New Roman" w:eastAsia="Times New Roman" w:hAnsi="Times New Roman" w:cs="Times New Roman"/>
          <w:sz w:val="36"/>
          <w:szCs w:val="36"/>
          <w:rtl/>
        </w:rPr>
        <w:fldChar w:fldCharType="begin"/>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Pr>
        <w:instrText>HYPERLINK "http://aliman.org/sorce1.htm" \l "_ftn8</w:instrText>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tl/>
        </w:rPr>
        <w:fldChar w:fldCharType="separate"/>
      </w:r>
      <w:r w:rsidRPr="002E28FA">
        <w:rPr>
          <w:rFonts w:ascii="Times New Roman" w:eastAsia="Times New Roman" w:hAnsi="Times New Roman" w:cs="Times New Roman"/>
          <w:color w:val="FF0000"/>
          <w:sz w:val="36"/>
          <w:szCs w:val="36"/>
        </w:rPr>
        <w:t>(8)</w:t>
      </w:r>
      <w:r w:rsidRPr="002E28FA">
        <w:rPr>
          <w:rFonts w:ascii="Times New Roman" w:eastAsia="Times New Roman" w:hAnsi="Times New Roman" w:cs="Times New Roman"/>
          <w:sz w:val="36"/>
          <w:szCs w:val="36"/>
          <w:rtl/>
        </w:rPr>
        <w:fldChar w:fldCharType="end"/>
      </w:r>
      <w:bookmarkEnd w:id="8"/>
      <w:r w:rsidRPr="002E28FA">
        <w:rPr>
          <w:rFonts w:ascii="Traditional Arabic" w:eastAsia="Times New Roman" w:hAnsi="Traditional Arabic" w:cs="Traditional Arabic"/>
          <w:sz w:val="36"/>
          <w:szCs w:val="36"/>
          <w:rtl/>
        </w:rPr>
        <w:t>(الفرقان:6).وإلى هذا المعنى ذهب كثير من المفسرين</w:t>
      </w:r>
      <w:bookmarkStart w:id="9" w:name="_ftnref9"/>
      <w:r w:rsidRPr="002E28FA">
        <w:rPr>
          <w:rFonts w:ascii="Traditional Arabic" w:eastAsia="Times New Roman" w:hAnsi="Traditional Arabic" w:cs="Traditional Arabic"/>
          <w:sz w:val="36"/>
          <w:szCs w:val="36"/>
          <w:rtl/>
        </w:rPr>
        <w:fldChar w:fldCharType="begin"/>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Pr>
        <w:instrText>HYPERLINK "http://aliman.org/sorce1.htm" \l "_ftn9</w:instrText>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tl/>
        </w:rPr>
        <w:fldChar w:fldCharType="separate"/>
      </w:r>
      <w:r w:rsidRPr="002E28FA">
        <w:rPr>
          <w:rFonts w:ascii="Times New Roman" w:eastAsia="Times New Roman" w:hAnsi="Times New Roman" w:cs="Times New Roman"/>
          <w:color w:val="0000FF"/>
          <w:sz w:val="36"/>
          <w:szCs w:val="36"/>
        </w:rPr>
        <w:t>(9)</w:t>
      </w:r>
      <w:r w:rsidRPr="002E28FA">
        <w:rPr>
          <w:rFonts w:ascii="Traditional Arabic" w:eastAsia="Times New Roman" w:hAnsi="Traditional Arabic" w:cs="Traditional Arabic"/>
          <w:sz w:val="36"/>
          <w:szCs w:val="36"/>
          <w:rtl/>
        </w:rPr>
        <w:fldChar w:fldCharType="end"/>
      </w:r>
      <w:bookmarkEnd w:id="9"/>
      <w:r w:rsidRPr="002E28FA">
        <w:rPr>
          <w:rFonts w:ascii="Traditional Arabic" w:eastAsia="Times New Roman" w:hAnsi="Traditional Arabic" w:cs="Traditional Arabic"/>
          <w:sz w:val="36"/>
          <w:szCs w:val="36"/>
          <w:rtl/>
        </w:rPr>
        <w:t>وهكذا تسطع بينه الوحي ، المنزل على محمد –صلَّى الله عليه وسلَّم – بما نزله فيه من علم إلهي، يدركه الناس في كل زمان ومكان ، ويتجدد على مر العصور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ولذلك قال:</w:t>
      </w:r>
      <w:r w:rsidRPr="002E28FA">
        <w:rPr>
          <w:rFonts w:ascii="Times New Roman" w:eastAsia="Times New Roman" w:hAnsi="Times New Roman" w:cs="Times New Roman"/>
          <w:b/>
          <w:bCs/>
          <w:color w:val="0000FF"/>
          <w:sz w:val="36"/>
          <w:szCs w:val="36"/>
        </w:rPr>
        <w:t>"</w:t>
      </w:r>
      <w:r w:rsidRPr="002E28FA">
        <w:rPr>
          <w:rFonts w:ascii="Traditional Arabic" w:eastAsia="Times New Roman" w:hAnsi="Traditional Arabic" w:cs="Traditional Arabic"/>
          <w:b/>
          <w:bCs/>
          <w:color w:val="0000FF"/>
          <w:sz w:val="36"/>
          <w:szCs w:val="36"/>
          <w:rtl/>
        </w:rPr>
        <w:t>ما من الأنبياء نبي إلا أعطى من الآيات ما مثله آمن عليه البشر ،</w:t>
      </w:r>
      <w:r w:rsidRPr="002E28FA">
        <w:rPr>
          <w:rFonts w:ascii="Times New Roman" w:eastAsia="Times New Roman" w:hAnsi="Times New Roman" w:cs="Times New Roman" w:hint="cs"/>
          <w:b/>
          <w:bCs/>
          <w:color w:val="0000FF"/>
          <w:sz w:val="36"/>
          <w:szCs w:val="36"/>
        </w:rPr>
        <w:t xml:space="preserve"> </w:t>
      </w:r>
      <w:r w:rsidRPr="002E28FA">
        <w:rPr>
          <w:rFonts w:ascii="Traditional Arabic" w:eastAsia="Times New Roman" w:hAnsi="Traditional Arabic" w:cs="Traditional Arabic"/>
          <w:b/>
          <w:bCs/>
          <w:color w:val="0000FF"/>
          <w:sz w:val="36"/>
          <w:szCs w:val="36"/>
          <w:rtl/>
        </w:rPr>
        <w:t>وإنما كان الذي أوتيته وحياً ، أو حاه الله إلى ، فأرجو أن أكون أكثرهم تابعاً يوم</w:t>
      </w:r>
      <w:r w:rsidRPr="002E28FA">
        <w:rPr>
          <w:rFonts w:ascii="Times New Roman" w:eastAsia="Times New Roman" w:hAnsi="Times New Roman" w:cs="Times New Roman" w:hint="cs"/>
          <w:b/>
          <w:bCs/>
          <w:color w:val="0000FF"/>
          <w:sz w:val="36"/>
          <w:szCs w:val="36"/>
        </w:rPr>
        <w:t xml:space="preserve"> </w:t>
      </w:r>
      <w:r w:rsidRPr="002E28FA">
        <w:rPr>
          <w:rFonts w:ascii="Traditional Arabic" w:eastAsia="Times New Roman" w:hAnsi="Traditional Arabic" w:cs="Traditional Arabic"/>
          <w:b/>
          <w:bCs/>
          <w:color w:val="0000FF"/>
          <w:sz w:val="36"/>
          <w:szCs w:val="36"/>
          <w:rtl/>
        </w:rPr>
        <w:t>القيامة".</w:t>
      </w:r>
      <w:bookmarkStart w:id="10" w:name="_ftnref10"/>
      <w:r w:rsidRPr="002E28FA">
        <w:rPr>
          <w:rFonts w:ascii="Traditional Arabic" w:eastAsia="Times New Roman" w:hAnsi="Traditional Arabic" w:cs="Traditional Arabic"/>
          <w:color w:val="0000FF"/>
          <w:sz w:val="36"/>
          <w:szCs w:val="36"/>
          <w:rtl/>
        </w:rPr>
        <w:fldChar w:fldCharType="begin"/>
      </w:r>
      <w:r w:rsidRPr="002E28FA">
        <w:rPr>
          <w:rFonts w:ascii="Traditional Arabic" w:eastAsia="Times New Roman" w:hAnsi="Traditional Arabic" w:cs="Traditional Arabic"/>
          <w:color w:val="0000FF"/>
          <w:sz w:val="36"/>
          <w:szCs w:val="36"/>
          <w:rtl/>
        </w:rPr>
        <w:instrText xml:space="preserve"> </w:instrText>
      </w:r>
      <w:r w:rsidRPr="002E28FA">
        <w:rPr>
          <w:rFonts w:ascii="Traditional Arabic" w:eastAsia="Times New Roman" w:hAnsi="Traditional Arabic" w:cs="Traditional Arabic"/>
          <w:color w:val="0000FF"/>
          <w:sz w:val="36"/>
          <w:szCs w:val="36"/>
        </w:rPr>
        <w:instrText>HYPERLINK "http://aliman.org/sorce1.htm" \l "_ftn10</w:instrText>
      </w:r>
      <w:r w:rsidRPr="002E28FA">
        <w:rPr>
          <w:rFonts w:ascii="Traditional Arabic" w:eastAsia="Times New Roman" w:hAnsi="Traditional Arabic" w:cs="Traditional Arabic"/>
          <w:color w:val="0000FF"/>
          <w:sz w:val="36"/>
          <w:szCs w:val="36"/>
          <w:rtl/>
        </w:rPr>
        <w:instrText xml:space="preserve">" </w:instrText>
      </w:r>
      <w:r w:rsidRPr="002E28FA">
        <w:rPr>
          <w:rFonts w:ascii="Traditional Arabic" w:eastAsia="Times New Roman" w:hAnsi="Traditional Arabic" w:cs="Traditional Arabic"/>
          <w:color w:val="0000FF"/>
          <w:sz w:val="36"/>
          <w:szCs w:val="36"/>
          <w:rtl/>
        </w:rPr>
        <w:fldChar w:fldCharType="separate"/>
      </w:r>
      <w:r w:rsidRPr="002E28FA">
        <w:rPr>
          <w:rFonts w:ascii="Times New Roman" w:eastAsia="Times New Roman" w:hAnsi="Times New Roman" w:cs="Times New Roman"/>
          <w:color w:val="0000FF"/>
          <w:sz w:val="36"/>
          <w:szCs w:val="36"/>
        </w:rPr>
        <w:t>(10)</w:t>
      </w:r>
      <w:r w:rsidRPr="002E28FA">
        <w:rPr>
          <w:rFonts w:ascii="Traditional Arabic" w:eastAsia="Times New Roman" w:hAnsi="Traditional Arabic" w:cs="Traditional Arabic"/>
          <w:color w:val="0000FF"/>
          <w:sz w:val="36"/>
          <w:szCs w:val="36"/>
          <w:rtl/>
        </w:rPr>
        <w:fldChar w:fldCharType="end"/>
      </w:r>
      <w:bookmarkEnd w:id="10"/>
      <w:r w:rsidRPr="002E28FA">
        <w:rPr>
          <w:rFonts w:ascii="Traditional Arabic" w:eastAsia="Times New Roman" w:hAnsi="Traditional Arabic" w:cs="Traditional Arabic"/>
          <w:sz w:val="36"/>
          <w:szCs w:val="36"/>
          <w:rtl/>
        </w:rPr>
        <w:t>قال ابن حجر عند شرحه لهذا الحديث :</w:t>
      </w:r>
      <w:r w:rsidRPr="002E28FA">
        <w:rPr>
          <w:rFonts w:ascii="Times New Roman" w:eastAsia="Times New Roman" w:hAnsi="Times New Roman" w:cs="Times New Roman"/>
          <w:sz w:val="36"/>
          <w:szCs w:val="36"/>
        </w:rPr>
        <w:t>"</w:t>
      </w:r>
      <w:r w:rsidRPr="002E28FA">
        <w:rPr>
          <w:rFonts w:ascii="Traditional Arabic" w:eastAsia="Times New Roman" w:hAnsi="Traditional Arabic" w:cs="Traditional Arabic"/>
          <w:sz w:val="36"/>
          <w:szCs w:val="36"/>
          <w:rtl/>
        </w:rPr>
        <w:t>ومعجزة القرآن مستمرة إلى يوم القيامة ، وخرقه للعادة في أسلوبه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وفي بلاغته ، وإخباره بالمغيبات ، فلا يمر عصر من الأعصار ، إلا ويظهر فيه شئ مما أخبر به أنه سيكون ؛ يدل على صحة دعواه … فعم نفعه من حضر ، ومن غاب ، ومن وجد، ومن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سيوجد"</w:t>
      </w:r>
      <w:bookmarkStart w:id="11" w:name="_ftnref11"/>
      <w:r w:rsidRPr="002E28FA">
        <w:rPr>
          <w:rFonts w:ascii="Traditional Arabic" w:eastAsia="Times New Roman" w:hAnsi="Traditional Arabic" w:cs="Traditional Arabic"/>
          <w:sz w:val="36"/>
          <w:szCs w:val="36"/>
          <w:rtl/>
        </w:rPr>
        <w:fldChar w:fldCharType="begin"/>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Pr>
        <w:instrText>HYPERLINK "http://aliman.org/sorce1.htm" \l "_ftn11</w:instrText>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tl/>
        </w:rPr>
        <w:fldChar w:fldCharType="separate"/>
      </w:r>
      <w:r w:rsidRPr="002E28FA">
        <w:rPr>
          <w:rFonts w:ascii="Times New Roman" w:eastAsia="Times New Roman" w:hAnsi="Times New Roman" w:cs="Times New Roman"/>
          <w:color w:val="0000FF"/>
          <w:sz w:val="36"/>
          <w:szCs w:val="36"/>
        </w:rPr>
        <w:t>(11)</w:t>
      </w:r>
      <w:r w:rsidRPr="002E28FA">
        <w:rPr>
          <w:rFonts w:ascii="Traditional Arabic" w:eastAsia="Times New Roman" w:hAnsi="Traditional Arabic" w:cs="Traditional Arabic"/>
          <w:sz w:val="36"/>
          <w:szCs w:val="36"/>
          <w:rtl/>
        </w:rPr>
        <w:fldChar w:fldCharType="end"/>
      </w:r>
      <w:bookmarkEnd w:id="11"/>
      <w:r w:rsidRPr="002E28FA">
        <w:rPr>
          <w:rFonts w:ascii="Traditional Arabic" w:eastAsia="Times New Roman" w:hAnsi="Traditional Arabic" w:cs="Traditional Arabic"/>
          <w:sz w:val="36"/>
          <w:szCs w:val="36"/>
          <w:rtl/>
        </w:rPr>
        <w:t>.</w:t>
      </w:r>
      <w:r w:rsidRPr="002E28FA">
        <w:rPr>
          <w:rFonts w:ascii="Traditional Arabic" w:eastAsia="Times New Roman" w:hAnsi="Traditional Arabic" w:cs="Traditional Arabic"/>
          <w:b/>
          <w:bCs/>
          <w:color w:val="FF0000"/>
          <w:sz w:val="36"/>
          <w:szCs w:val="36"/>
          <w:rtl/>
        </w:rPr>
        <w:t>﴿</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إِنْ هُوَ إِلَّا ذِكْرٌ لِلْعَالَمِينَ(87)وَلَتَعْلَمُنَّ</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نَبَأَهُ بَعْدَ حِينٍ (88)</w:t>
      </w:r>
      <w:r w:rsidRPr="002E28FA">
        <w:rPr>
          <w:rFonts w:ascii="Times New Roman" w:eastAsia="Times New Roman" w:hAnsi="Times New Roman" w:cs="Times New Roman" w:hint="cs"/>
          <w:color w:val="FF0000"/>
          <w:sz w:val="36"/>
          <w:szCs w:val="36"/>
        </w:rPr>
        <w:t xml:space="preserve"> </w:t>
      </w:r>
      <w:r w:rsidRPr="002E28FA">
        <w:rPr>
          <w:rFonts w:ascii="Times New Roman" w:eastAsia="Times New Roman" w:hAnsi="Times New Roman" w:cs="Times New Roman" w:hint="cs"/>
          <w:sz w:val="36"/>
          <w:szCs w:val="36"/>
          <w:rtl/>
        </w:rPr>
        <w:t>﴾</w:t>
      </w:r>
      <w:r w:rsidRPr="002E28FA">
        <w:rPr>
          <w:rFonts w:ascii="Traditional Arabic" w:eastAsia="Times New Roman" w:hAnsi="Traditional Arabic" w:cs="Traditional Arabic"/>
          <w:sz w:val="36"/>
          <w:szCs w:val="36"/>
          <w:rtl/>
        </w:rPr>
        <w:t>وبينة القرآن العلمية يدركها العربي والأعجمي ، وتبقى ظاهرة متجددة</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إلى قيام الساعة .ففي القرآن أنباء تعرف المقصود منها ، لأنها بلسان عربي مبين ، لكن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حقائقها وكيفياتها لا تتجلى إلا بعد حين.قال تعالى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b/>
          <w:bCs/>
          <w:color w:val="FF0000"/>
          <w:sz w:val="36"/>
          <w:szCs w:val="36"/>
          <w:rtl/>
        </w:rPr>
        <w:t>﴿</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إِنْ هُوَ إِلَّا ذِكْرٌ</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لِلْعَالَمِينَ(87)وَلَتَعْلَمُنَّ نَبَأَهُ بَعْدَ حِينٍ (88)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(ص:87-88)</w:t>
      </w:r>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قال الفراء في تفسير الحين الذي ذكرته الآية أنه :</w:t>
      </w:r>
      <w:r w:rsidRPr="002E28FA">
        <w:rPr>
          <w:rFonts w:ascii="Times New Roman" w:eastAsia="Times New Roman" w:hAnsi="Times New Roman" w:cs="Times New Roman"/>
          <w:sz w:val="36"/>
          <w:szCs w:val="36"/>
        </w:rPr>
        <w:t>"</w:t>
      </w:r>
      <w:r w:rsidRPr="002E28FA">
        <w:rPr>
          <w:rFonts w:ascii="Traditional Arabic" w:eastAsia="Times New Roman" w:hAnsi="Traditional Arabic" w:cs="Traditional Arabic"/>
          <w:sz w:val="36"/>
          <w:szCs w:val="36"/>
          <w:rtl/>
        </w:rPr>
        <w:t>بعد الموت وقبله أي لتظهر لكم حقيقة ما أقول (بعد حين) أي في</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المستأنف"</w:t>
      </w:r>
      <w:bookmarkStart w:id="12" w:name="_ftnref12"/>
      <w:r w:rsidRPr="002E28FA">
        <w:rPr>
          <w:rFonts w:ascii="Traditional Arabic" w:eastAsia="Times New Roman" w:hAnsi="Traditional Arabic" w:cs="Traditional Arabic"/>
          <w:sz w:val="36"/>
          <w:szCs w:val="36"/>
          <w:rtl/>
        </w:rPr>
        <w:fldChar w:fldCharType="begin"/>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Pr>
        <w:instrText>HYPERLINK "http://aliman.org/sorce1.htm" \l "_ftn12</w:instrText>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tl/>
        </w:rPr>
        <w:fldChar w:fldCharType="separate"/>
      </w:r>
      <w:r w:rsidRPr="002E28FA">
        <w:rPr>
          <w:rFonts w:ascii="Times New Roman" w:eastAsia="Times New Roman" w:hAnsi="Times New Roman" w:cs="Times New Roman"/>
          <w:color w:val="0000FF"/>
          <w:sz w:val="36"/>
          <w:szCs w:val="36"/>
        </w:rPr>
        <w:t>(12)</w:t>
      </w:r>
      <w:r w:rsidRPr="002E28FA">
        <w:rPr>
          <w:rFonts w:ascii="Traditional Arabic" w:eastAsia="Times New Roman" w:hAnsi="Traditional Arabic" w:cs="Traditional Arabic"/>
          <w:sz w:val="36"/>
          <w:szCs w:val="36"/>
          <w:rtl/>
        </w:rPr>
        <w:fldChar w:fldCharType="end"/>
      </w:r>
      <w:bookmarkEnd w:id="12"/>
      <w:r w:rsidRPr="002E28FA">
        <w:rPr>
          <w:rFonts w:ascii="Traditional Arabic" w:eastAsia="Times New Roman" w:hAnsi="Traditional Arabic" w:cs="Traditional Arabic"/>
          <w:sz w:val="36"/>
          <w:szCs w:val="36"/>
          <w:rtl/>
        </w:rPr>
        <w:t>وذهب السدي الكبير إلى هذا المعنى</w:t>
      </w:r>
      <w:bookmarkStart w:id="13" w:name="_ftnref13"/>
      <w:r w:rsidRPr="002E28FA">
        <w:rPr>
          <w:rFonts w:ascii="Traditional Arabic" w:eastAsia="Times New Roman" w:hAnsi="Traditional Arabic" w:cs="Traditional Arabic"/>
          <w:sz w:val="36"/>
          <w:szCs w:val="36"/>
          <w:rtl/>
        </w:rPr>
        <w:fldChar w:fldCharType="begin"/>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Pr>
        <w:instrText>HYPERLINK "http://aliman.org/sorce1.htm" \l "_ftn13</w:instrText>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tl/>
        </w:rPr>
        <w:fldChar w:fldCharType="separate"/>
      </w:r>
      <w:r w:rsidRPr="002E28FA">
        <w:rPr>
          <w:rFonts w:ascii="Times New Roman" w:eastAsia="Times New Roman" w:hAnsi="Times New Roman" w:cs="Times New Roman"/>
          <w:color w:val="0000FF"/>
          <w:sz w:val="36"/>
          <w:szCs w:val="36"/>
        </w:rPr>
        <w:t>(13)</w:t>
      </w:r>
      <w:r w:rsidRPr="002E28FA">
        <w:rPr>
          <w:rFonts w:ascii="Traditional Arabic" w:eastAsia="Times New Roman" w:hAnsi="Traditional Arabic" w:cs="Traditional Arabic"/>
          <w:sz w:val="36"/>
          <w:szCs w:val="36"/>
          <w:rtl/>
        </w:rPr>
        <w:fldChar w:fldCharType="end"/>
      </w:r>
      <w:bookmarkEnd w:id="13"/>
      <w:r w:rsidRPr="002E28FA">
        <w:rPr>
          <w:rFonts w:ascii="Traditional Arabic" w:eastAsia="Times New Roman" w:hAnsi="Traditional Arabic" w:cs="Traditional Arabic"/>
          <w:sz w:val="36"/>
          <w:szCs w:val="36"/>
          <w:rtl/>
        </w:rPr>
        <w:t>وقال ابن جرير الطبري ، بعد ذكر الأقوال المتعددة ، في تفسير الحين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الذي ذكرته الآية </w:t>
      </w:r>
      <w:r w:rsidRPr="002E28FA">
        <w:rPr>
          <w:rFonts w:ascii="Times New Roman" w:eastAsia="Times New Roman" w:hAnsi="Times New Roman" w:cs="Times New Roman"/>
          <w:sz w:val="36"/>
          <w:szCs w:val="36"/>
        </w:rPr>
        <w:t>)</w:t>
      </w:r>
      <w:r w:rsidRPr="002E28FA">
        <w:rPr>
          <w:rFonts w:ascii="Traditional Arabic" w:eastAsia="Times New Roman" w:hAnsi="Traditional Arabic" w:cs="Traditional Arabic"/>
          <w:sz w:val="36"/>
          <w:szCs w:val="36"/>
          <w:rtl/>
        </w:rPr>
        <w:t>وأولى الأقوال في ذلك بالصواب ، أن يقال : أن الله أعلم المشركين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بهذا القرآن أنهم يعلمون نبأه بعد حين ، من غير حد منه لذلك الحين بحد ، ولا حد عند</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العرب للحين، لا يجاوز ولا يقصر عنه ، فإذا كان ذلك كذلك ، فلا قول فيه أصح من أن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يطلق ، كما أطلقه الله، من غير حصر ذلك على وقت دون وقت</w:t>
      </w:r>
      <w:bookmarkStart w:id="14" w:name="_ftnref14"/>
      <w:r w:rsidRPr="002E28FA">
        <w:rPr>
          <w:rFonts w:ascii="Times New Roman" w:eastAsia="Times New Roman" w:hAnsi="Times New Roman" w:cs="Times New Roman"/>
          <w:sz w:val="36"/>
          <w:szCs w:val="36"/>
          <w:rtl/>
        </w:rPr>
        <w:fldChar w:fldCharType="begin"/>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Pr>
        <w:instrText>HYPERLINK "http://aliman.org/sorce1.htm" \l "_ftn14</w:instrText>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tl/>
        </w:rPr>
        <w:fldChar w:fldCharType="separate"/>
      </w:r>
      <w:r w:rsidRPr="002E28FA">
        <w:rPr>
          <w:rFonts w:ascii="Times New Roman" w:eastAsia="Times New Roman" w:hAnsi="Times New Roman" w:cs="Times New Roman"/>
          <w:color w:val="0000FF"/>
          <w:sz w:val="36"/>
          <w:szCs w:val="36"/>
        </w:rPr>
        <w:t>(14)</w:t>
      </w:r>
      <w:r w:rsidRPr="002E28FA">
        <w:rPr>
          <w:rFonts w:ascii="Times New Roman" w:eastAsia="Times New Roman" w:hAnsi="Times New Roman" w:cs="Times New Roman"/>
          <w:sz w:val="36"/>
          <w:szCs w:val="36"/>
          <w:rtl/>
        </w:rPr>
        <w:fldChar w:fldCharType="end"/>
      </w:r>
      <w:bookmarkEnd w:id="14"/>
      <w:r w:rsidRPr="002E28FA">
        <w:rPr>
          <w:rFonts w:ascii="Traditional Arabic" w:eastAsia="Times New Roman" w:hAnsi="Traditional Arabic" w:cs="Traditional Arabic"/>
          <w:sz w:val="36"/>
          <w:szCs w:val="36"/>
          <w:rtl/>
        </w:rPr>
        <w:t>.</w:t>
      </w:r>
      <w:r w:rsidRPr="002E28FA">
        <w:rPr>
          <w:rFonts w:ascii="Traditional Arabic" w:eastAsia="Times New Roman" w:hAnsi="Traditional Arabic" w:cs="Traditional Arabic"/>
          <w:b/>
          <w:bCs/>
          <w:color w:val="FF0000"/>
          <w:sz w:val="36"/>
          <w:szCs w:val="36"/>
          <w:rtl/>
        </w:rPr>
        <w:t>﴿لِكُلِّ نَبَإٍ مُسْتَقَرٌّ وَسَوْفَ تَعْلَمُونَ (67) ﴾</w:t>
      </w:r>
      <w:r w:rsidRPr="002E28FA">
        <w:rPr>
          <w:rFonts w:ascii="Times New Roman" w:eastAsia="Times New Roman" w:hAnsi="Times New Roman" w:cs="Times New Roman" w:hint="cs"/>
          <w:b/>
          <w:bCs/>
          <w:sz w:val="36"/>
          <w:szCs w:val="36"/>
        </w:rPr>
        <w:t xml:space="preserve"> </w:t>
      </w:r>
      <w:r w:rsidRPr="002E28FA">
        <w:rPr>
          <w:rFonts w:ascii="Traditional Arabic" w:eastAsia="Times New Roman" w:hAnsi="Traditional Arabic" w:cs="Traditional Arabic"/>
          <w:sz w:val="36"/>
          <w:szCs w:val="36"/>
          <w:rtl/>
        </w:rPr>
        <w:t>(الأنعام67)</w:t>
      </w:r>
      <w:r w:rsidRPr="002E28FA">
        <w:rPr>
          <w:rFonts w:ascii="Traditional Arabic" w:eastAsia="Times New Roman" w:hAnsi="Traditional Arabic" w:cs="Traditional Arabic"/>
          <w:b/>
          <w:bCs/>
          <w:sz w:val="36"/>
          <w:szCs w:val="36"/>
          <w:rtl/>
        </w:rPr>
        <w:t>.</w:t>
      </w:r>
      <w:r w:rsidRPr="002E28FA">
        <w:rPr>
          <w:rFonts w:ascii="Traditional Arabic" w:eastAsia="Times New Roman" w:hAnsi="Traditional Arabic" w:cs="Traditional Arabic"/>
          <w:sz w:val="36"/>
          <w:szCs w:val="36"/>
          <w:rtl/>
        </w:rPr>
        <w:t>وشاء الله أن يجعل لكل نبأ زمناً خاصاً يتحقق فيه ، فإذا تجلى الحدث ماثلا للعيان أشرقت المعاني ، التي كانت تدل عليها الحروف والألفاظ في القرآن ، وتتجدد المعجزة العلمية عبر الزمان ، وإلى هذا الزمن أشار القرآن في قوله تعالى:</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b/>
          <w:bCs/>
          <w:color w:val="FF0000"/>
          <w:sz w:val="36"/>
          <w:szCs w:val="36"/>
          <w:rtl/>
        </w:rPr>
        <w:t xml:space="preserve">﴿لِكُلِّ نَبَإٍ مُسْتَقَرٌّ وَسَوْفَ </w:t>
      </w:r>
      <w:r w:rsidRPr="002E28FA">
        <w:rPr>
          <w:rFonts w:ascii="Traditional Arabic" w:eastAsia="Times New Roman" w:hAnsi="Traditional Arabic" w:cs="Traditional Arabic"/>
          <w:b/>
          <w:bCs/>
          <w:color w:val="FF0000"/>
          <w:sz w:val="36"/>
          <w:szCs w:val="36"/>
          <w:rtl/>
        </w:rPr>
        <w:lastRenderedPageBreak/>
        <w:t>تَعْلَمُون َ(67)الأنعام ﴾</w:t>
      </w:r>
      <w:r w:rsidRPr="002E28FA">
        <w:rPr>
          <w:rFonts w:ascii="Times New Roman" w:eastAsia="Times New Roman" w:hAnsi="Times New Roman" w:cs="Times New Roman" w:hint="cs"/>
          <w:b/>
          <w:bCs/>
          <w:sz w:val="36"/>
          <w:szCs w:val="36"/>
        </w:rPr>
        <w:t xml:space="preserve"> </w:t>
      </w:r>
      <w:r w:rsidRPr="002E28FA">
        <w:rPr>
          <w:rFonts w:ascii="Traditional Arabic" w:eastAsia="Times New Roman" w:hAnsi="Traditional Arabic" w:cs="Traditional Arabic"/>
          <w:b/>
          <w:bCs/>
          <w:sz w:val="36"/>
          <w:szCs w:val="36"/>
          <w:rtl/>
        </w:rPr>
        <w:t>(</w:t>
      </w:r>
      <w:r w:rsidRPr="002E28FA">
        <w:rPr>
          <w:rFonts w:ascii="Traditional Arabic" w:eastAsia="Times New Roman" w:hAnsi="Traditional Arabic" w:cs="Traditional Arabic"/>
          <w:sz w:val="36"/>
          <w:szCs w:val="36"/>
          <w:rtl/>
        </w:rPr>
        <w:t>الأنعام67).ويبقى النبأ الإلهي محيطاً بكل الصور ، التي يتجدد ظهورها عبر</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القرون.وقال ابن جرير الطبري :</w:t>
      </w:r>
      <w:r w:rsidRPr="002E28FA">
        <w:rPr>
          <w:rFonts w:ascii="Times New Roman" w:eastAsia="Times New Roman" w:hAnsi="Times New Roman" w:cs="Times New Roman"/>
          <w:sz w:val="36"/>
          <w:szCs w:val="36"/>
        </w:rPr>
        <w:t>"</w:t>
      </w:r>
      <w:r w:rsidRPr="002E28FA">
        <w:rPr>
          <w:rFonts w:ascii="Traditional Arabic" w:eastAsia="Times New Roman" w:hAnsi="Traditional Arabic" w:cs="Traditional Arabic"/>
          <w:sz w:val="36"/>
          <w:szCs w:val="36"/>
          <w:rtl/>
        </w:rPr>
        <w:t>لكل نبأ مستقر ، يقول : لكل خبر مستقر ، يعني قرار يستقر عنده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ونهاية ينتهي إليها ليتبين حقه وصدقه ، من كذبه وباطله .وسوف تعلمون. يقول : وسوف تعلمون أيها المكذبون بصحة ما أخبر</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به"</w:t>
      </w:r>
      <w:bookmarkStart w:id="15" w:name="_ftnref15"/>
      <w:r w:rsidRPr="002E28FA">
        <w:rPr>
          <w:rFonts w:ascii="Traditional Arabic" w:eastAsia="Times New Roman" w:hAnsi="Traditional Arabic" w:cs="Traditional Arabic"/>
          <w:sz w:val="36"/>
          <w:szCs w:val="36"/>
          <w:rtl/>
        </w:rPr>
        <w:fldChar w:fldCharType="begin"/>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Pr>
        <w:instrText>HYPERLINK "http://aliman.org/sorce1.htm" \l "_ftn15</w:instrText>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tl/>
        </w:rPr>
        <w:fldChar w:fldCharType="separate"/>
      </w:r>
      <w:r w:rsidRPr="002E28FA">
        <w:rPr>
          <w:rFonts w:ascii="Times New Roman" w:eastAsia="Times New Roman" w:hAnsi="Times New Roman" w:cs="Times New Roman"/>
          <w:color w:val="0000FF"/>
          <w:sz w:val="36"/>
          <w:szCs w:val="36"/>
        </w:rPr>
        <w:t>(15)</w:t>
      </w:r>
      <w:r w:rsidRPr="002E28FA">
        <w:rPr>
          <w:rFonts w:ascii="Traditional Arabic" w:eastAsia="Times New Roman" w:hAnsi="Traditional Arabic" w:cs="Traditional Arabic"/>
          <w:sz w:val="36"/>
          <w:szCs w:val="36"/>
          <w:rtl/>
        </w:rPr>
        <w:fldChar w:fldCharType="end"/>
      </w:r>
      <w:bookmarkEnd w:id="15"/>
      <w:r w:rsidRPr="002E28FA">
        <w:rPr>
          <w:rFonts w:ascii="Traditional Arabic" w:eastAsia="Times New Roman" w:hAnsi="Traditional Arabic" w:cs="Traditional Arabic"/>
          <w:sz w:val="36"/>
          <w:szCs w:val="36"/>
          <w:rtl/>
        </w:rPr>
        <w:t>وقال ابن كثير :قال ابن عباس وغير واحد : أي لكل نبأ حقيقة ، أي لكل خبر وقوع ، ولو</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بعد حين ، كما قال تعالى:</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b/>
          <w:bCs/>
          <w:color w:val="FF0000"/>
          <w:sz w:val="36"/>
          <w:szCs w:val="36"/>
          <w:rtl/>
        </w:rPr>
        <w:t>﴿وَلَتَعْلَمُنَّ نَبَأَهُ بَعْدَ حِين</w:t>
      </w:r>
      <w:r w:rsidRPr="002E28FA">
        <w:rPr>
          <w:rFonts w:ascii="Times New Roman" w:eastAsia="Times New Roman" w:hAnsi="Times New Roman" w:cs="Times New Roman" w:hint="cs"/>
          <w:b/>
          <w:bCs/>
          <w:sz w:val="36"/>
          <w:szCs w:val="36"/>
        </w:rPr>
        <w:t xml:space="preserve"> </w:t>
      </w:r>
      <w:r w:rsidRPr="002E28FA">
        <w:rPr>
          <w:rFonts w:ascii="Times New Roman" w:eastAsia="Times New Roman" w:hAnsi="Times New Roman" w:cs="Times New Roman" w:hint="cs"/>
          <w:sz w:val="36"/>
          <w:szCs w:val="36"/>
          <w:rtl/>
        </w:rPr>
        <w:t>﴾</w:t>
      </w:r>
      <w:r w:rsidRPr="002E28FA">
        <w:rPr>
          <w:rFonts w:ascii="Traditional Arabic" w:eastAsia="Times New Roman" w:hAnsi="Traditional Arabic" w:cs="Traditional Arabic"/>
          <w:b/>
          <w:bCs/>
          <w:sz w:val="36"/>
          <w:szCs w:val="36"/>
          <w:rtl/>
        </w:rPr>
        <w:t>ٍ(</w:t>
      </w:r>
      <w:r w:rsidRPr="002E28FA">
        <w:rPr>
          <w:rFonts w:ascii="Traditional Arabic" w:eastAsia="Times New Roman" w:hAnsi="Traditional Arabic" w:cs="Traditional Arabic"/>
          <w:sz w:val="36"/>
          <w:szCs w:val="36"/>
          <w:rtl/>
        </w:rPr>
        <w:t>ص:88)</w:t>
      </w:r>
      <w:r w:rsidRPr="002E28FA">
        <w:rPr>
          <w:rFonts w:ascii="Times New Roman" w:eastAsia="Times New Roman" w:hAnsi="Times New Roman" w:cs="Times New Roman" w:hint="cs"/>
          <w:b/>
          <w:bCs/>
          <w:sz w:val="36"/>
          <w:szCs w:val="36"/>
        </w:rPr>
        <w:t xml:space="preserve"> </w:t>
      </w:r>
      <w:r w:rsidRPr="002E28FA">
        <w:rPr>
          <w:rFonts w:ascii="Traditional Arabic" w:eastAsia="Times New Roman" w:hAnsi="Traditional Arabic" w:cs="Traditional Arabic"/>
          <w:b/>
          <w:bCs/>
          <w:color w:val="FF0000"/>
          <w:sz w:val="36"/>
          <w:szCs w:val="36"/>
          <w:rtl/>
        </w:rPr>
        <w:t>﴿لِكُلِّ أَجَلٍ كِتَابٌ﴾</w:t>
      </w:r>
      <w:r w:rsidRPr="002E28FA">
        <w:rPr>
          <w:rFonts w:ascii="Times New Roman" w:eastAsia="Times New Roman" w:hAnsi="Times New Roman" w:cs="Times New Roman" w:hint="cs"/>
          <w:b/>
          <w:bCs/>
          <w:sz w:val="36"/>
          <w:szCs w:val="36"/>
        </w:rPr>
        <w:t xml:space="preserve"> </w:t>
      </w:r>
      <w:r w:rsidRPr="002E28FA">
        <w:rPr>
          <w:rFonts w:ascii="Traditional Arabic" w:eastAsia="Times New Roman" w:hAnsi="Traditional Arabic" w:cs="Traditional Arabic"/>
          <w:b/>
          <w:bCs/>
          <w:sz w:val="36"/>
          <w:szCs w:val="36"/>
          <w:rtl/>
        </w:rPr>
        <w:t>(</w:t>
      </w:r>
      <w:r w:rsidRPr="002E28FA">
        <w:rPr>
          <w:rFonts w:ascii="Traditional Arabic" w:eastAsia="Times New Roman" w:hAnsi="Traditional Arabic" w:cs="Traditional Arabic"/>
          <w:sz w:val="36"/>
          <w:szCs w:val="36"/>
          <w:rtl/>
        </w:rPr>
        <w:t>الرعد:38).</w:t>
      </w:r>
      <w:bookmarkStart w:id="16" w:name="_ftnref16"/>
      <w:r w:rsidRPr="002E28FA">
        <w:rPr>
          <w:rFonts w:ascii="Traditional Arabic" w:eastAsia="Times New Roman" w:hAnsi="Traditional Arabic" w:cs="Traditional Arabic"/>
          <w:sz w:val="36"/>
          <w:szCs w:val="36"/>
          <w:rtl/>
        </w:rPr>
        <w:fldChar w:fldCharType="begin"/>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Pr>
        <w:instrText>HYPERLINK "http://aliman.org/sorce1.htm" \l "_ftn16</w:instrText>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tl/>
        </w:rPr>
        <w:fldChar w:fldCharType="separate"/>
      </w:r>
      <w:r w:rsidRPr="002E28FA">
        <w:rPr>
          <w:rFonts w:ascii="Times New Roman" w:eastAsia="Times New Roman" w:hAnsi="Times New Roman" w:cs="Times New Roman"/>
          <w:color w:val="0000FF"/>
          <w:sz w:val="36"/>
          <w:szCs w:val="36"/>
        </w:rPr>
        <w:t>(16)</w:t>
      </w:r>
      <w:r w:rsidRPr="002E28FA">
        <w:rPr>
          <w:rFonts w:ascii="Traditional Arabic" w:eastAsia="Times New Roman" w:hAnsi="Traditional Arabic" w:cs="Traditional Arabic"/>
          <w:sz w:val="36"/>
          <w:szCs w:val="36"/>
          <w:rtl/>
        </w:rPr>
        <w:fldChar w:fldCharType="end"/>
      </w:r>
      <w:bookmarkEnd w:id="16"/>
      <w:r w:rsidRPr="002E28FA">
        <w:rPr>
          <w:rFonts w:ascii="Traditional Arabic" w:eastAsia="Times New Roman" w:hAnsi="Traditional Arabic" w:cs="Traditional Arabic"/>
          <w:sz w:val="36"/>
          <w:szCs w:val="36"/>
          <w:rtl/>
        </w:rPr>
        <w:t>إلى هذا ذهب كثير من المفسرين</w:t>
      </w:r>
      <w:bookmarkStart w:id="17" w:name="_ftnref17"/>
      <w:r w:rsidRPr="002E28FA">
        <w:rPr>
          <w:rFonts w:ascii="Traditional Arabic" w:eastAsia="Times New Roman" w:hAnsi="Traditional Arabic" w:cs="Traditional Arabic"/>
          <w:sz w:val="36"/>
          <w:szCs w:val="36"/>
          <w:rtl/>
        </w:rPr>
        <w:fldChar w:fldCharType="begin"/>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Pr>
        <w:instrText>HYPERLINK "http://aliman.org/sorce1.htm" \l "_ftn17</w:instrText>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tl/>
        </w:rPr>
        <w:fldChar w:fldCharType="separate"/>
      </w:r>
      <w:r w:rsidRPr="002E28FA">
        <w:rPr>
          <w:rFonts w:ascii="Times New Roman" w:eastAsia="Times New Roman" w:hAnsi="Times New Roman" w:cs="Times New Roman"/>
          <w:color w:val="0000FF"/>
          <w:sz w:val="36"/>
          <w:szCs w:val="36"/>
        </w:rPr>
        <w:t>(17)</w:t>
      </w:r>
      <w:r w:rsidRPr="002E28FA">
        <w:rPr>
          <w:rFonts w:ascii="Traditional Arabic" w:eastAsia="Times New Roman" w:hAnsi="Traditional Arabic" w:cs="Traditional Arabic"/>
          <w:sz w:val="36"/>
          <w:szCs w:val="36"/>
          <w:rtl/>
        </w:rPr>
        <w:fldChar w:fldCharType="end"/>
      </w:r>
      <w:bookmarkEnd w:id="17"/>
      <w:r w:rsidRPr="002E28FA">
        <w:rPr>
          <w:rFonts w:ascii="Traditional Arabic" w:eastAsia="Times New Roman" w:hAnsi="Traditional Arabic" w:cs="Traditional Arabic"/>
          <w:sz w:val="36"/>
          <w:szCs w:val="36"/>
          <w:rtl/>
        </w:rPr>
        <w:t>أنباء الأرض والسماء في القرآن والسنة ، تتجلى في عصر الاكتشافات</w:t>
      </w:r>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وأن خبر القرآن والسنة ، وما فيهما من أوصاف لما في الأرض والسماء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هو نبأ إلهي عما في الأرض والسماء ، ممن هو أعلم بما خلق فيهما من أسرار .</w:t>
      </w:r>
      <w:r w:rsidRPr="002E28FA">
        <w:rPr>
          <w:rFonts w:ascii="Traditional Arabic" w:eastAsia="Times New Roman" w:hAnsi="Traditional Arabic" w:cs="Traditional Arabic"/>
          <w:b/>
          <w:bCs/>
          <w:color w:val="FF0000"/>
          <w:sz w:val="36"/>
          <w:szCs w:val="36"/>
          <w:rtl/>
        </w:rPr>
        <w:t>﴿</w:t>
      </w:r>
      <w:r w:rsidRPr="002E28FA">
        <w:rPr>
          <w:rFonts w:ascii="Times New Roman" w:eastAsia="Times New Roman" w:hAnsi="Times New Roman" w:cs="Times New Roman"/>
          <w:b/>
          <w:bCs/>
          <w:color w:val="FF0000"/>
          <w:sz w:val="36"/>
          <w:szCs w:val="36"/>
        </w:rPr>
        <w:t xml:space="preserve">... </w:t>
      </w:r>
      <w:r w:rsidRPr="002E28FA">
        <w:rPr>
          <w:rFonts w:ascii="Traditional Arabic" w:eastAsia="Times New Roman" w:hAnsi="Traditional Arabic" w:cs="Traditional Arabic"/>
          <w:b/>
          <w:bCs/>
          <w:color w:val="FF0000"/>
          <w:sz w:val="36"/>
          <w:szCs w:val="36"/>
          <w:rtl/>
        </w:rPr>
        <w:t>قُلْ أَتُنَبِّئُونَ اللَّهَ بِمَا لَا يَعْلَمُ فِي</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السَّمَوَاتِ وَلَا فِي الْأَرْضِ ...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(يونس: 18)فالخبر بما في الأرض والسماء ، نبأ عما في الأرض والسماء .ولقد زخر القرآن والسنة ، بأنباء الكون وأسراره ، وتفجرت في عصرنا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علوم الإنسان ، باكتشافاته المتتالية ، لآفاق الأرض والسماء فحان الحين لرؤية حقائق العلم، الذي نزل به الوحي في القرآن والسنة .</w:t>
      </w:r>
      <w:r w:rsidRPr="002E28FA">
        <w:rPr>
          <w:rFonts w:ascii="Traditional Arabic" w:eastAsia="Times New Roman" w:hAnsi="Traditional Arabic" w:cs="Traditional Arabic"/>
          <w:b/>
          <w:bCs/>
          <w:color w:val="FF0000"/>
          <w:sz w:val="36"/>
          <w:szCs w:val="36"/>
          <w:rtl/>
        </w:rPr>
        <w:t>﴿حَتَّى يَتَبَيَّنَ لَهُمْ أَنَّهُ الْحَقُّ ﴾</w:t>
      </w:r>
      <w:r w:rsidRPr="002E28FA">
        <w:rPr>
          <w:rFonts w:ascii="Times New Roman" w:eastAsia="Times New Roman" w:hAnsi="Times New Roman" w:cs="Times New Roman" w:hint="cs"/>
          <w:b/>
          <w:bCs/>
          <w:sz w:val="36"/>
          <w:szCs w:val="36"/>
        </w:rPr>
        <w:t xml:space="preserve"> </w:t>
      </w:r>
      <w:r w:rsidRPr="002E28FA">
        <w:rPr>
          <w:rFonts w:ascii="Traditional Arabic" w:eastAsia="Times New Roman" w:hAnsi="Traditional Arabic" w:cs="Traditional Arabic"/>
          <w:b/>
          <w:bCs/>
          <w:sz w:val="36"/>
          <w:szCs w:val="36"/>
          <w:rtl/>
        </w:rPr>
        <w:t>(</w:t>
      </w:r>
      <w:r w:rsidRPr="002E28FA">
        <w:rPr>
          <w:rFonts w:ascii="Traditional Arabic" w:eastAsia="Times New Roman" w:hAnsi="Traditional Arabic" w:cs="Traditional Arabic"/>
          <w:sz w:val="36"/>
          <w:szCs w:val="36"/>
          <w:rtl/>
        </w:rPr>
        <w:t>فصلت53).ولقد أعلنت البشرية اليوم قبولها العلم طريقاً إلى معرفة الحق ، بعد أن كبلت طويلاً بأغلال التقليد الأعمى ، فشيدت للعلم البناء ، وفرغت لخدمته العلماء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ورصدت له الأموال ، وما أن وقفت العلوم التجريبية على قدميها إلا وبدأت في تأدية</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رسالتها ، التي حدد الله لها في جعلها طريقاً إلى الإيمان به ، وشاهداً على صدق</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رسوله .لقد نزل القرآن في عصر انتشار الجهل ، وشيوع الخرافة ، والكهانة ، والسحر، والتنجيم، في العالم كله ، وكان للعرب النصيب الأوفى، من هذه الجاهلية</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والأمية ، كما بين القرآن ذلك بقوله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b/>
          <w:bCs/>
          <w:color w:val="FF0000"/>
          <w:sz w:val="36"/>
          <w:szCs w:val="36"/>
          <w:rtl/>
        </w:rPr>
        <w:t>﴿هُوَ الَّذِي بَعَثَ فِي الْأُمِّيِّينَ رَسُولًا مِنْهُمْ يَتْلُو عَلَيْهِمْ آيَاتِهِ وَيُزَكِّيهِمْ وَيُعَلِّمُهُمُ الْكِتَابَ وَالْحِكْمَةَ وَإِنْ كَانُوا مِنْ قَبْلُ لَفِي</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ضَلَالٍ مُبِينٍ ﴾</w:t>
      </w:r>
      <w:r w:rsidRPr="002E28FA">
        <w:rPr>
          <w:rFonts w:ascii="Times New Roman" w:eastAsia="Times New Roman" w:hAnsi="Times New Roman" w:cs="Times New Roman" w:hint="cs"/>
          <w:b/>
          <w:bCs/>
          <w:sz w:val="36"/>
          <w:szCs w:val="36"/>
        </w:rPr>
        <w:t xml:space="preserve"> </w:t>
      </w:r>
      <w:r w:rsidRPr="002E28FA">
        <w:rPr>
          <w:rFonts w:ascii="Traditional Arabic" w:eastAsia="Times New Roman" w:hAnsi="Traditional Arabic" w:cs="Traditional Arabic"/>
          <w:b/>
          <w:bCs/>
          <w:sz w:val="36"/>
          <w:szCs w:val="36"/>
          <w:rtl/>
        </w:rPr>
        <w:t>(</w:t>
      </w:r>
      <w:r w:rsidRPr="002E28FA">
        <w:rPr>
          <w:rFonts w:ascii="Traditional Arabic" w:eastAsia="Times New Roman" w:hAnsi="Traditional Arabic" w:cs="Traditional Arabic"/>
          <w:sz w:val="36"/>
          <w:szCs w:val="36"/>
          <w:rtl/>
        </w:rPr>
        <w:t>الجمعة:2).لقد نزل القرآن على قوم استماتوا في الصد عنه ، دفاعاً عن أصنامهم ، التي كانوا عليها عاكفين ، وتعلقاً بما آمنوا به من خرافات السحر، والكهانة،والتنجيم ، وأوهام الازلام ، والتشاؤم من بعض الشهور ، ومن مرور بعض أنواع الحيوان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وجادلوا عن ضلالتهم في طلب الحماية من ملوك الجان ، في الشعاب والوديان .وهذا مثل من الضلال الفكري ، الذي كان عليه العرب </w:t>
      </w:r>
      <w:r w:rsidRPr="002E28FA">
        <w:rPr>
          <w:rFonts w:ascii="Traditional Arabic" w:eastAsia="Times New Roman" w:hAnsi="Traditional Arabic" w:cs="Traditional Arabic"/>
          <w:sz w:val="36"/>
          <w:szCs w:val="36"/>
          <w:rtl/>
        </w:rPr>
        <w:lastRenderedPageBreak/>
        <w:t xml:space="preserve">عند نزول القرآن وكان العرب أمة أمية ، وبعد أن حثهم رسول الله </w:t>
      </w:r>
      <w:r w:rsidRPr="002E28FA">
        <w:rPr>
          <w:rFonts w:ascii="AGA Arabesque" w:eastAsia="Times New Roman" w:hAnsi="AGA Arabesque" w:cs="Times New Roman"/>
          <w:sz w:val="36"/>
          <w:szCs w:val="36"/>
        </w:rPr>
        <w:t></w:t>
      </w:r>
      <w:r w:rsidRPr="002E28FA">
        <w:rPr>
          <w:rFonts w:ascii="Traditional Arabic" w:eastAsia="Times New Roman" w:hAnsi="Traditional Arabic" w:cs="Traditional Arabic"/>
          <w:sz w:val="36"/>
          <w:szCs w:val="36"/>
          <w:rtl/>
        </w:rPr>
        <w:t xml:space="preserve"> على القراءة والكتابة والعلم. والحساب ، لم يجدوا أمامهم من أدوات الكتابة إلا الجلود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والأحجار الرقيقة، وعسب النخل ، وعليها كانوا كتبون.</w:t>
      </w:r>
      <w:bookmarkStart w:id="18" w:name="_ftnref18"/>
      <w:r w:rsidRPr="002E28FA">
        <w:rPr>
          <w:rFonts w:ascii="Traditional Arabic" w:eastAsia="Times New Roman" w:hAnsi="Traditional Arabic" w:cs="Traditional Arabic"/>
          <w:sz w:val="36"/>
          <w:szCs w:val="36"/>
          <w:rtl/>
        </w:rPr>
        <w:fldChar w:fldCharType="begin"/>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Pr>
        <w:instrText>HYPERLINK "http://aliman.org/sorce1.htm" \l "_ftn18</w:instrText>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tl/>
        </w:rPr>
        <w:fldChar w:fldCharType="separate"/>
      </w:r>
      <w:r w:rsidRPr="002E28FA">
        <w:rPr>
          <w:rFonts w:ascii="Times New Roman" w:eastAsia="Times New Roman" w:hAnsi="Times New Roman" w:cs="Times New Roman"/>
          <w:color w:val="0000FF"/>
          <w:sz w:val="36"/>
          <w:szCs w:val="36"/>
        </w:rPr>
        <w:t>(18)</w:t>
      </w:r>
      <w:r w:rsidRPr="002E28FA">
        <w:rPr>
          <w:rFonts w:ascii="Traditional Arabic" w:eastAsia="Times New Roman" w:hAnsi="Traditional Arabic" w:cs="Traditional Arabic"/>
          <w:sz w:val="36"/>
          <w:szCs w:val="36"/>
          <w:rtl/>
        </w:rPr>
        <w:fldChar w:fldCharType="end"/>
      </w:r>
      <w:bookmarkEnd w:id="18"/>
      <w:r w:rsidRPr="002E28FA">
        <w:rPr>
          <w:rFonts w:ascii="Traditional Arabic" w:eastAsia="Times New Roman" w:hAnsi="Traditional Arabic" w:cs="Traditional Arabic"/>
          <w:sz w:val="36"/>
          <w:szCs w:val="36"/>
          <w:rtl/>
        </w:rPr>
        <w:t>في ذلك العصر ، وعلى تلك الأمة ، نزل الوحي ، وفيه علم الله ، يصف أسرار الخلق في شتى الآفاق ، ويجلي دقائق الخلق في النفس البشرية ، يقرر البداية ، ويصف أسرار الحاضر، ويكشف غيب المستقبل الذي ستكون عليه سائر المخلوقات.وعندما دخل الانسان في عصر الاكتشافات العلمية ، وامتلك أدق الأجهزة</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للبحث العلمي ، وتمكن من حشد الجيوش من الباحثين ، في شتى الآفاق، وجمعهم في ميادينه، على اختلاف الأجناس ، يبحثون عن الأسرار المحجوبة في آفاق الأرض والسماء ، وفي مجالات النفس البشرية ، يجمعون المقدمات ، ويرصدون النتائج ، في رحلة طويلة عبر القرون ، فإذا ما تكاملت الصورة ، وتجلت الحقيقة وقعت المفاجأة الكبرى ، بتجلي</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أنوار الوحي الإلهي ، الذي نزل على محمد </w:t>
      </w:r>
      <w:r w:rsidRPr="002E28FA">
        <w:rPr>
          <w:rFonts w:ascii="AGA Arabesque" w:eastAsia="Times New Roman" w:hAnsi="AGA Arabesque" w:cs="Times New Roman"/>
          <w:sz w:val="36"/>
          <w:szCs w:val="36"/>
        </w:rPr>
        <w:t></w:t>
      </w:r>
      <w:r w:rsidRPr="002E28FA">
        <w:rPr>
          <w:rFonts w:ascii="Traditional Arabic" w:eastAsia="Times New Roman" w:hAnsi="Traditional Arabic" w:cs="Traditional Arabic"/>
          <w:sz w:val="36"/>
          <w:szCs w:val="36"/>
          <w:rtl/>
        </w:rPr>
        <w:t>قبل ألف</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وأربعمائة عام ، بذكر تلك الحقيقة في آية من القرآن أو بعض آية ، أو في حديث لرسول</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الله </w:t>
      </w:r>
      <w:r w:rsidRPr="002E28FA">
        <w:rPr>
          <w:rFonts w:ascii="AGA Arabesque" w:eastAsia="Times New Roman" w:hAnsi="AGA Arabesque" w:cs="Times New Roman"/>
          <w:sz w:val="36"/>
          <w:szCs w:val="36"/>
        </w:rPr>
        <w:t></w:t>
      </w:r>
      <w:r w:rsidRPr="002E28FA">
        <w:rPr>
          <w:rFonts w:ascii="Traditional Arabic" w:eastAsia="Times New Roman" w:hAnsi="Traditional Arabic" w:cs="Traditional Arabic"/>
          <w:sz w:val="36"/>
          <w:szCs w:val="36"/>
          <w:rtl/>
        </w:rPr>
        <w:t xml:space="preserve"> أو بعض حديث بدقة علمية معجزة، وعبارات مشرقة، وبهذا أنبأنا القرآن.قال تعالى :</w:t>
      </w:r>
      <w:r w:rsidRPr="002E28FA">
        <w:rPr>
          <w:rFonts w:ascii="Times New Roman" w:eastAsia="Times New Roman" w:hAnsi="Times New Roman" w:cs="Times New Roman" w:hint="cs"/>
          <w:b/>
          <w:bCs/>
          <w:sz w:val="36"/>
          <w:szCs w:val="36"/>
        </w:rPr>
        <w:t xml:space="preserve"> </w:t>
      </w:r>
      <w:r w:rsidRPr="002E28FA">
        <w:rPr>
          <w:rFonts w:ascii="Traditional Arabic" w:eastAsia="Times New Roman" w:hAnsi="Traditional Arabic" w:cs="Traditional Arabic"/>
          <w:b/>
          <w:bCs/>
          <w:color w:val="FF0000"/>
          <w:sz w:val="36"/>
          <w:szCs w:val="36"/>
          <w:rtl/>
        </w:rPr>
        <w:t>﴿قُلْ أَرَأَيْتُمْ إِنْ كَانَ مِنْ عِنْدِ اللَّهِ</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ثُمَّ كَفَرْتُمْ بِهِ مَنْ أَضَلُّ مِمَّنْ هُوَ فِي شِقَاقٍ بَعِيدٍ (52)</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سَنُرِيهِمْ آيَاتِنَا فِي الْآفَاقِ وَفِي أَنْفُسِهِمْ حَتَّى يَتَبَيَّنَ لَهُمْ</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أَنَّهُ الْحَقُّ أَوَلَمْ يَكْفِ بِرَبِّكَ أَنَّهُ عَلَى كُلِّ شَيْءٍ</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شَهِيدٌ(53)</w:t>
      </w:r>
      <w:r w:rsidRPr="002E28FA">
        <w:rPr>
          <w:rFonts w:ascii="Traditional Arabic" w:eastAsia="Times New Roman" w:hAnsi="Traditional Arabic" w:cs="Traditional Arabic"/>
          <w:color w:val="FF0000"/>
          <w:sz w:val="36"/>
          <w:szCs w:val="36"/>
          <w:rtl/>
        </w:rPr>
        <w:t xml:space="preserve">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(فصلت:52-53) فهيا لنتدبر بعض معاني هذا النص القرآني:لقد ورد الأفق في اللغة بمعنى : ما ظهر من نواحي الفلك وأطراف الأرض، وآفاق السماء: نواحيها</w:t>
      </w:r>
      <w:bookmarkStart w:id="19" w:name="_ftnref19"/>
      <w:r w:rsidRPr="002E28FA">
        <w:rPr>
          <w:rFonts w:ascii="Traditional Arabic" w:eastAsia="Times New Roman" w:hAnsi="Traditional Arabic" w:cs="Traditional Arabic"/>
          <w:sz w:val="36"/>
          <w:szCs w:val="36"/>
          <w:rtl/>
        </w:rPr>
        <w:fldChar w:fldCharType="begin"/>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Pr>
        <w:instrText>HYPERLINK "http://aliman.org/sorce1.htm" \l "_ftn19</w:instrText>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tl/>
        </w:rPr>
        <w:fldChar w:fldCharType="separate"/>
      </w:r>
      <w:r w:rsidRPr="002E28FA">
        <w:rPr>
          <w:rFonts w:ascii="Times New Roman" w:eastAsia="Times New Roman" w:hAnsi="Times New Roman" w:cs="Times New Roman"/>
          <w:color w:val="0000FF"/>
          <w:sz w:val="36"/>
          <w:szCs w:val="36"/>
        </w:rPr>
        <w:t>(19)</w:t>
      </w:r>
      <w:r w:rsidRPr="002E28FA">
        <w:rPr>
          <w:rFonts w:ascii="Traditional Arabic" w:eastAsia="Times New Roman" w:hAnsi="Traditional Arabic" w:cs="Traditional Arabic"/>
          <w:sz w:val="36"/>
          <w:szCs w:val="36"/>
          <w:rtl/>
        </w:rPr>
        <w:fldChar w:fldCharType="end"/>
      </w:r>
      <w:bookmarkEnd w:id="19"/>
      <w:r w:rsidRPr="002E28FA">
        <w:rPr>
          <w:rFonts w:ascii="Traditional Arabic" w:eastAsia="Times New Roman" w:hAnsi="Traditional Arabic" w:cs="Traditional Arabic"/>
          <w:sz w:val="36"/>
          <w:szCs w:val="36"/>
          <w:rtl/>
        </w:rPr>
        <w:t>وآيات الله في آفاق الأرض والسماء تحمل معاني</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ثلاثة: الأول : المخلوقات التي خلقها الله في شتى آفاق الأرض والسماء مثل قوله</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تعالى:</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b/>
          <w:bCs/>
          <w:color w:val="FF0000"/>
          <w:sz w:val="36"/>
          <w:szCs w:val="36"/>
          <w:rtl/>
        </w:rPr>
        <w:t>﴿وَمِنْ آيَاتِهِ خَلْقُ السَّمَوَاتِ وَالْأَرْضِ وَمَا بَثَّ</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فِيهِمَا مِنْ دَابَّةٍ ...</w:t>
      </w:r>
      <w:r w:rsidRPr="002E28FA">
        <w:rPr>
          <w:rFonts w:ascii="Traditional Arabic" w:eastAsia="Times New Roman" w:hAnsi="Traditional Arabic" w:cs="Traditional Arabic"/>
          <w:color w:val="FF0000"/>
          <w:sz w:val="36"/>
          <w:szCs w:val="36"/>
          <w:rtl/>
        </w:rPr>
        <w:t xml:space="preserve"> ﴾</w:t>
      </w:r>
      <w:r w:rsidRPr="002E28FA">
        <w:rPr>
          <w:rFonts w:ascii="Traditional Arabic" w:eastAsia="Times New Roman" w:hAnsi="Traditional Arabic" w:cs="Traditional Arabic"/>
          <w:b/>
          <w:bCs/>
          <w:sz w:val="36"/>
          <w:szCs w:val="36"/>
          <w:rtl/>
        </w:rPr>
        <w:t>(</w:t>
      </w:r>
      <w:r w:rsidRPr="002E28FA">
        <w:rPr>
          <w:rFonts w:ascii="Traditional Arabic" w:eastAsia="Times New Roman" w:hAnsi="Traditional Arabic" w:cs="Traditional Arabic"/>
          <w:sz w:val="36"/>
          <w:szCs w:val="36"/>
          <w:rtl/>
        </w:rPr>
        <w:t>الشورى:29).</w:t>
      </w:r>
      <w:r w:rsidRPr="002E28FA">
        <w:rPr>
          <w:rFonts w:ascii="Traditional Arabic" w:eastAsia="Times New Roman" w:hAnsi="Traditional Arabic" w:cs="Traditional Arabic"/>
          <w:sz w:val="36"/>
          <w:szCs w:val="36"/>
          <w:rtl/>
        </w:rPr>
        <w:br/>
        <w:t>الثاني : آيات القرآن التي تخبر وتصف أنواع المخلوقات ، وهي آيات</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كثيرة.</w:t>
      </w:r>
      <w:r w:rsidRPr="002E28FA">
        <w:rPr>
          <w:rFonts w:ascii="Traditional Arabic" w:eastAsia="Times New Roman" w:hAnsi="Traditional Arabic" w:cs="Traditional Arabic"/>
          <w:sz w:val="36"/>
          <w:szCs w:val="36"/>
          <w:rtl/>
        </w:rPr>
        <w:br/>
        <w:t xml:space="preserve">الثالث : البينات والمعجزات التي يظهرها الله تصديقاً لرسول </w:t>
      </w:r>
      <w:r w:rsidRPr="002E28FA">
        <w:rPr>
          <w:rFonts w:ascii="AGA Arabesque" w:eastAsia="Times New Roman" w:hAnsi="AGA Arabesque" w:cs="Times New Roman"/>
          <w:sz w:val="36"/>
          <w:szCs w:val="36"/>
        </w:rPr>
        <w:t></w:t>
      </w:r>
      <w:r w:rsidRPr="002E28FA">
        <w:rPr>
          <w:rFonts w:ascii="Traditional Arabic" w:eastAsia="Times New Roman" w:hAnsi="Traditional Arabic" w:cs="Traditional Arabic"/>
          <w:sz w:val="36"/>
          <w:szCs w:val="36"/>
          <w:rtl/>
        </w:rPr>
        <w:t>في شتى آفاق الأرض والسماء برؤية مصداقها من حقائق الخلق حينا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بعد حين.قال الشوكاني :</w:t>
      </w:r>
      <w:r w:rsidRPr="002E28FA">
        <w:rPr>
          <w:rFonts w:ascii="Traditional Arabic" w:eastAsia="Times New Roman" w:hAnsi="Traditional Arabic" w:cs="Traditional Arabic"/>
          <w:b/>
          <w:bCs/>
          <w:color w:val="FF0000"/>
          <w:sz w:val="36"/>
          <w:szCs w:val="36"/>
          <w:rtl/>
        </w:rPr>
        <w:t>﴿سَنُرِيهِمْ آيَاتِنَا فِي الْآفَاقِ</w:t>
      </w:r>
      <w:r w:rsidRPr="002E28FA">
        <w:rPr>
          <w:rFonts w:ascii="Traditional Arabic" w:eastAsia="Times New Roman" w:hAnsi="Traditional Arabic" w:cs="Traditional Arabic"/>
          <w:b/>
          <w:bCs/>
          <w:sz w:val="36"/>
          <w:szCs w:val="36"/>
          <w:rtl/>
        </w:rPr>
        <w:t xml:space="preserve">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سنريهم صدق دلالات</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صدق القرآن ، وعلامة كونه من عند الله في الآفاق وفي أنفسهم …. والمعنى : سنريهم</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آياتنا في النواحي وفي أنفسهم</w:t>
      </w:r>
      <w:bookmarkStart w:id="20" w:name="_ftnref20"/>
      <w:r w:rsidRPr="002E28FA">
        <w:rPr>
          <w:rFonts w:ascii="Traditional Arabic" w:eastAsia="Times New Roman" w:hAnsi="Traditional Arabic" w:cs="Traditional Arabic"/>
          <w:sz w:val="36"/>
          <w:szCs w:val="36"/>
          <w:rtl/>
        </w:rPr>
        <w:fldChar w:fldCharType="begin"/>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Pr>
        <w:instrText>HYPERLINK "http://aliman.org/sorce1.htm" \l "_ftn20</w:instrText>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tl/>
        </w:rPr>
        <w:fldChar w:fldCharType="separate"/>
      </w:r>
      <w:r w:rsidRPr="002E28FA">
        <w:rPr>
          <w:rFonts w:ascii="Times New Roman" w:eastAsia="Times New Roman" w:hAnsi="Times New Roman" w:cs="Times New Roman"/>
          <w:color w:val="0000FF"/>
          <w:sz w:val="36"/>
          <w:szCs w:val="36"/>
        </w:rPr>
        <w:t>(20)</w:t>
      </w:r>
      <w:r w:rsidRPr="002E28FA">
        <w:rPr>
          <w:rFonts w:ascii="Traditional Arabic" w:eastAsia="Times New Roman" w:hAnsi="Traditional Arabic" w:cs="Traditional Arabic"/>
          <w:sz w:val="36"/>
          <w:szCs w:val="36"/>
          <w:rtl/>
        </w:rPr>
        <w:fldChar w:fldCharType="end"/>
      </w:r>
      <w:bookmarkEnd w:id="20"/>
      <w:r w:rsidRPr="002E28FA">
        <w:rPr>
          <w:rFonts w:ascii="Traditional Arabic" w:eastAsia="Times New Roman" w:hAnsi="Traditional Arabic" w:cs="Traditional Arabic"/>
          <w:sz w:val="36"/>
          <w:szCs w:val="36"/>
          <w:rtl/>
        </w:rPr>
        <w:t>.وقال ابن كثير :</w:t>
      </w:r>
      <w:r w:rsidRPr="002E28FA">
        <w:rPr>
          <w:rFonts w:ascii="Traditional Arabic" w:eastAsia="Times New Roman" w:hAnsi="Traditional Arabic" w:cs="Traditional Arabic"/>
          <w:b/>
          <w:bCs/>
          <w:color w:val="FF0000"/>
          <w:sz w:val="36"/>
          <w:szCs w:val="36"/>
          <w:rtl/>
        </w:rPr>
        <w:t xml:space="preserve">﴿سَنُرِيهِمْ آيَاتِنَا </w:t>
      </w:r>
      <w:r w:rsidRPr="002E28FA">
        <w:rPr>
          <w:rFonts w:ascii="Traditional Arabic" w:eastAsia="Times New Roman" w:hAnsi="Traditional Arabic" w:cs="Traditional Arabic"/>
          <w:b/>
          <w:bCs/>
          <w:color w:val="FF0000"/>
          <w:sz w:val="36"/>
          <w:szCs w:val="36"/>
          <w:rtl/>
        </w:rPr>
        <w:lastRenderedPageBreak/>
        <w:t>فِي الْآفَاقِ وَفِي أَنْفُسِهِمْ</w:t>
      </w:r>
      <w:r w:rsidRPr="002E28FA">
        <w:rPr>
          <w:rFonts w:ascii="Traditional Arabic" w:eastAsia="Times New Roman" w:hAnsi="Traditional Arabic" w:cs="Traditional Arabic"/>
          <w:b/>
          <w:bCs/>
          <w:sz w:val="36"/>
          <w:szCs w:val="36"/>
          <w:rtl/>
        </w:rPr>
        <w:t xml:space="preserve"> ﴾</w:t>
      </w:r>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أي ستظهر لهم دلالاتنا ، وحججنا ، على كون القرآن حقاً منزلا من عند الله ، على</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رسول الله </w:t>
      </w:r>
      <w:r w:rsidRPr="002E28FA">
        <w:rPr>
          <w:rFonts w:ascii="AGA Arabesque" w:eastAsia="Times New Roman" w:hAnsi="AGA Arabesque" w:cs="Times New Roman"/>
          <w:sz w:val="36"/>
          <w:szCs w:val="36"/>
        </w:rPr>
        <w:t></w:t>
      </w:r>
      <w:r w:rsidRPr="002E28FA">
        <w:rPr>
          <w:rFonts w:ascii="Traditional Arabic" w:eastAsia="Times New Roman" w:hAnsi="Traditional Arabic" w:cs="Traditional Arabic"/>
          <w:sz w:val="36"/>
          <w:szCs w:val="36"/>
          <w:rtl/>
        </w:rPr>
        <w:t>بدلائل خارجية في الآفاق</w:t>
      </w:r>
      <w:bookmarkStart w:id="21" w:name="_ftnref21"/>
      <w:r w:rsidRPr="002E28FA">
        <w:rPr>
          <w:rFonts w:ascii="Traditional Arabic" w:eastAsia="Times New Roman" w:hAnsi="Traditional Arabic" w:cs="Traditional Arabic"/>
          <w:sz w:val="36"/>
          <w:szCs w:val="36"/>
          <w:rtl/>
        </w:rPr>
        <w:fldChar w:fldCharType="begin"/>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Pr>
        <w:instrText>HYPERLINK "http://aliman.org/sorce1.htm" \l "_ftn21</w:instrText>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tl/>
        </w:rPr>
        <w:fldChar w:fldCharType="separate"/>
      </w:r>
      <w:r w:rsidRPr="002E28FA">
        <w:rPr>
          <w:rFonts w:ascii="Times New Roman" w:eastAsia="Times New Roman" w:hAnsi="Times New Roman" w:cs="Times New Roman"/>
          <w:color w:val="0000FF"/>
          <w:sz w:val="36"/>
          <w:szCs w:val="36"/>
        </w:rPr>
        <w:t>(21)</w:t>
      </w:r>
      <w:r w:rsidRPr="002E28FA">
        <w:rPr>
          <w:rFonts w:ascii="Traditional Arabic" w:eastAsia="Times New Roman" w:hAnsi="Traditional Arabic" w:cs="Traditional Arabic"/>
          <w:sz w:val="36"/>
          <w:szCs w:val="36"/>
          <w:rtl/>
        </w:rPr>
        <w:fldChar w:fldCharType="end"/>
      </w:r>
      <w:bookmarkEnd w:id="21"/>
      <w:r w:rsidRPr="002E28FA">
        <w:rPr>
          <w:rFonts w:ascii="Traditional Arabic" w:eastAsia="Times New Roman" w:hAnsi="Traditional Arabic" w:cs="Traditional Arabic"/>
          <w:sz w:val="36"/>
          <w:szCs w:val="36"/>
          <w:rtl/>
        </w:rPr>
        <w:t>.وقال الزمخشري :ومعناه أن هذا الموعود ، من إظهار آيات الله في الآفاق ، وفي أنفسهم سيرونه ويشاهدون، فيتبينون عند ذلك أن القرآن تنزيل عالم الغيب ، الذي هو على كل شئ</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شهيد ، أي مطلع ومهيمن ، يستوي عنده غيبه وشهادته ، فيكفيهم ذلك دليلاً على أنه حق</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وأنه من عنده</w:t>
      </w:r>
      <w:bookmarkStart w:id="22" w:name="_ftnref22"/>
      <w:r w:rsidRPr="002E28FA">
        <w:rPr>
          <w:rFonts w:ascii="Traditional Arabic" w:eastAsia="Times New Roman" w:hAnsi="Traditional Arabic" w:cs="Traditional Arabic"/>
          <w:sz w:val="36"/>
          <w:szCs w:val="36"/>
          <w:rtl/>
        </w:rPr>
        <w:fldChar w:fldCharType="begin"/>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Pr>
        <w:instrText>HYPERLINK "http://aliman.org/sorce1.htm" \l "_ftn22</w:instrText>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tl/>
        </w:rPr>
        <w:fldChar w:fldCharType="separate"/>
      </w:r>
      <w:r w:rsidRPr="002E28FA">
        <w:rPr>
          <w:rFonts w:ascii="Times New Roman" w:eastAsia="Times New Roman" w:hAnsi="Times New Roman" w:cs="Times New Roman"/>
          <w:color w:val="0000FF"/>
          <w:sz w:val="36"/>
          <w:szCs w:val="36"/>
        </w:rPr>
        <w:t>(22)</w:t>
      </w:r>
      <w:r w:rsidRPr="002E28FA">
        <w:rPr>
          <w:rFonts w:ascii="Traditional Arabic" w:eastAsia="Times New Roman" w:hAnsi="Traditional Arabic" w:cs="Traditional Arabic"/>
          <w:sz w:val="36"/>
          <w:szCs w:val="36"/>
          <w:rtl/>
        </w:rPr>
        <w:fldChar w:fldCharType="end"/>
      </w:r>
      <w:bookmarkEnd w:id="22"/>
      <w:r w:rsidRPr="002E28FA">
        <w:rPr>
          <w:rFonts w:ascii="Traditional Arabic" w:eastAsia="Times New Roman" w:hAnsi="Traditional Arabic" w:cs="Traditional Arabic"/>
          <w:sz w:val="36"/>
          <w:szCs w:val="36"/>
          <w:rtl/>
        </w:rPr>
        <w:t xml:space="preserve"> .بهذا قال كثير من المفسرين عند تفسير قوله تعالى:</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b/>
          <w:bCs/>
          <w:color w:val="FF0000"/>
          <w:sz w:val="36"/>
          <w:szCs w:val="36"/>
          <w:rtl/>
        </w:rPr>
        <w:t>﴿حَتَّى</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يَتَبَيَّنَ لَهُمْ أَنَّهُ الْحَقُّ</w:t>
      </w:r>
      <w:r w:rsidRPr="002E28FA">
        <w:rPr>
          <w:rFonts w:ascii="Traditional Arabic" w:eastAsia="Times New Roman" w:hAnsi="Traditional Arabic" w:cs="Traditional Arabic"/>
          <w:b/>
          <w:bCs/>
          <w:sz w:val="36"/>
          <w:szCs w:val="36"/>
          <w:rtl/>
        </w:rPr>
        <w:t xml:space="preserve"> ﴾</w:t>
      </w:r>
      <w:r w:rsidRPr="002E28FA">
        <w:rPr>
          <w:rFonts w:ascii="Times New Roman" w:eastAsia="Times New Roman" w:hAnsi="Times New Roman" w:cs="Times New Roman" w:hint="cs"/>
          <w:b/>
          <w:bCs/>
          <w:sz w:val="36"/>
          <w:szCs w:val="36"/>
        </w:rPr>
        <w:t xml:space="preserve"> </w:t>
      </w:r>
      <w:r w:rsidRPr="002E28FA">
        <w:rPr>
          <w:rFonts w:ascii="Traditional Arabic" w:eastAsia="Times New Roman" w:hAnsi="Traditional Arabic" w:cs="Traditional Arabic"/>
          <w:sz w:val="36"/>
          <w:szCs w:val="36"/>
          <w:rtl/>
        </w:rPr>
        <w:t>وقال أبو العباس بن تيمية :وأما الطريق العياني : فهو أن يرى العباد من الآيات الأفقية والنفسية ، ما يبين لهم أن الوحي الذي بلغته الرسل عن الله حق ، كما قال تعالى:</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b/>
          <w:bCs/>
          <w:color w:val="FF0000"/>
          <w:sz w:val="36"/>
          <w:szCs w:val="36"/>
          <w:rtl/>
        </w:rPr>
        <w:t>﴿سَنُرِيهِمْ آيَاتِنَا فِي الْآفَاقِ وَفِي أَنْفُسِهِمْ حَتَّى</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يَتَبَيَّنَ لَهُمْ أَنَّهُ الْحَقُّ أَوَلَمْ يَكْفِ بِرَبِّكَ أَنَّهُ عَلَى</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كُلِّ شَيْءٍ شَهِيدٌ  (53</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 ﴾</w:t>
      </w:r>
      <w:r w:rsidRPr="002E28FA">
        <w:rPr>
          <w:rFonts w:ascii="Times New Roman" w:eastAsia="Times New Roman" w:hAnsi="Times New Roman" w:cs="Times New Roman" w:hint="cs"/>
          <w:b/>
          <w:bCs/>
          <w:sz w:val="36"/>
          <w:szCs w:val="36"/>
        </w:rPr>
        <w:t xml:space="preserve"> </w:t>
      </w:r>
      <w:r w:rsidRPr="002E28FA">
        <w:rPr>
          <w:rFonts w:ascii="Traditional Arabic" w:eastAsia="Times New Roman" w:hAnsi="Traditional Arabic" w:cs="Traditional Arabic"/>
          <w:sz w:val="36"/>
          <w:szCs w:val="36"/>
          <w:rtl/>
        </w:rPr>
        <w:t>أي: أولم يكف بشهادته المخبرة بما في علمه ، وهو</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الوحي الذي أخبر به الرسول </w:t>
      </w:r>
      <w:r w:rsidRPr="002E28FA">
        <w:rPr>
          <w:rFonts w:ascii="AGA Arabesque" w:eastAsia="Times New Roman" w:hAnsi="AGA Arabesque" w:cs="Times New Roman"/>
          <w:sz w:val="36"/>
          <w:szCs w:val="36"/>
        </w:rPr>
        <w:t></w:t>
      </w:r>
      <w:r w:rsidRPr="002E28FA">
        <w:rPr>
          <w:rFonts w:ascii="Traditional Arabic" w:eastAsia="Times New Roman" w:hAnsi="Traditional Arabic" w:cs="Traditional Arabic"/>
          <w:sz w:val="36"/>
          <w:szCs w:val="36"/>
          <w:rtl/>
        </w:rPr>
        <w:t>فإن الله على كل شئ شهيد</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وعليم به.</w:t>
      </w:r>
      <w:bookmarkStart w:id="23" w:name="_ftnref23"/>
      <w:r w:rsidRPr="002E28FA">
        <w:rPr>
          <w:rFonts w:ascii="Traditional Arabic" w:eastAsia="Times New Roman" w:hAnsi="Traditional Arabic" w:cs="Traditional Arabic"/>
          <w:sz w:val="36"/>
          <w:szCs w:val="36"/>
          <w:rtl/>
        </w:rPr>
        <w:fldChar w:fldCharType="begin"/>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Pr>
        <w:instrText>HYPERLINK "http://aliman.org/sorce1.htm" \l "_ftn23</w:instrText>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tl/>
        </w:rPr>
        <w:fldChar w:fldCharType="separate"/>
      </w:r>
      <w:r w:rsidRPr="002E28FA">
        <w:rPr>
          <w:rFonts w:ascii="Times New Roman" w:eastAsia="Times New Roman" w:hAnsi="Times New Roman" w:cs="Times New Roman"/>
          <w:color w:val="0000FF"/>
          <w:sz w:val="36"/>
          <w:szCs w:val="36"/>
        </w:rPr>
        <w:t>(23)</w:t>
      </w:r>
      <w:r w:rsidRPr="002E28FA">
        <w:rPr>
          <w:rFonts w:ascii="Traditional Arabic" w:eastAsia="Times New Roman" w:hAnsi="Traditional Arabic" w:cs="Traditional Arabic"/>
          <w:sz w:val="36"/>
          <w:szCs w:val="36"/>
          <w:rtl/>
        </w:rPr>
        <w:fldChar w:fldCharType="end"/>
      </w:r>
      <w:bookmarkEnd w:id="23"/>
      <w:r w:rsidRPr="002E28FA">
        <w:rPr>
          <w:rFonts w:ascii="Traditional Arabic" w:eastAsia="Times New Roman" w:hAnsi="Traditional Arabic" w:cs="Traditional Arabic"/>
          <w:sz w:val="36"/>
          <w:szCs w:val="36"/>
          <w:rtl/>
        </w:rPr>
        <w:t>ولقد قرر عطاء وابن يزيد أن معنى (الآفاق) المذكورة في الآية هو ما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نقله عنهما القرطبي في تفسيره:</w:t>
      </w:r>
      <w:r w:rsidRPr="002E28FA">
        <w:rPr>
          <w:rFonts w:ascii="Times New Roman" w:eastAsia="Times New Roman" w:hAnsi="Times New Roman" w:cs="Times New Roman"/>
          <w:sz w:val="36"/>
          <w:szCs w:val="36"/>
        </w:rPr>
        <w:t>"</w:t>
      </w:r>
      <w:r w:rsidRPr="002E28FA">
        <w:rPr>
          <w:rFonts w:ascii="Traditional Arabic" w:eastAsia="Times New Roman" w:hAnsi="Traditional Arabic" w:cs="Traditional Arabic"/>
          <w:sz w:val="36"/>
          <w:szCs w:val="36"/>
          <w:rtl/>
        </w:rPr>
        <w:t>وقال عطاء وابن زيد أيضاً : في (الآفاق) يعني أقطار السموات والأرض، من الشمس والقمر ، والنجوم والليل والنهار ، والرياح والأمطار ، والرعد والبرق، والصواعق ، والنبات والأشجار ، والجبال والبحار ، وغيرها"</w:t>
      </w:r>
      <w:bookmarkStart w:id="24" w:name="_ftnref24"/>
      <w:r w:rsidRPr="002E28FA">
        <w:rPr>
          <w:rFonts w:ascii="Traditional Arabic" w:eastAsia="Times New Roman" w:hAnsi="Traditional Arabic" w:cs="Traditional Arabic"/>
          <w:sz w:val="36"/>
          <w:szCs w:val="36"/>
          <w:rtl/>
        </w:rPr>
        <w:fldChar w:fldCharType="begin"/>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Pr>
        <w:instrText>HYPERLINK "http://aliman.org/sorce1.htm" \l "_ftn24</w:instrText>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tl/>
        </w:rPr>
        <w:fldChar w:fldCharType="separate"/>
      </w:r>
      <w:r w:rsidRPr="002E28FA">
        <w:rPr>
          <w:rFonts w:ascii="Times New Roman" w:eastAsia="Times New Roman" w:hAnsi="Times New Roman" w:cs="Times New Roman"/>
          <w:color w:val="0000FF"/>
          <w:sz w:val="36"/>
          <w:szCs w:val="36"/>
        </w:rPr>
        <w:t>(24)</w:t>
      </w:r>
      <w:r w:rsidRPr="002E28FA">
        <w:rPr>
          <w:rFonts w:ascii="Traditional Arabic" w:eastAsia="Times New Roman" w:hAnsi="Traditional Arabic" w:cs="Traditional Arabic"/>
          <w:sz w:val="36"/>
          <w:szCs w:val="36"/>
          <w:rtl/>
        </w:rPr>
        <w:fldChar w:fldCharType="end"/>
      </w:r>
      <w:bookmarkEnd w:id="24"/>
      <w:r w:rsidRPr="002E28FA">
        <w:rPr>
          <w:rFonts w:ascii="Traditional Arabic" w:eastAsia="Times New Roman" w:hAnsi="Traditional Arabic" w:cs="Traditional Arabic"/>
          <w:sz w:val="36"/>
          <w:szCs w:val="36"/>
          <w:rtl/>
        </w:rPr>
        <w:t>.وروى هذا عنهما عدد من أئمة التفسير</w:t>
      </w:r>
      <w:bookmarkStart w:id="25" w:name="_ftnref25"/>
      <w:r w:rsidRPr="002E28FA">
        <w:rPr>
          <w:rFonts w:ascii="Traditional Arabic" w:eastAsia="Times New Roman" w:hAnsi="Traditional Arabic" w:cs="Traditional Arabic"/>
          <w:sz w:val="36"/>
          <w:szCs w:val="36"/>
          <w:rtl/>
        </w:rPr>
        <w:fldChar w:fldCharType="begin"/>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Pr>
        <w:instrText>HYPERLINK "http://aliman.org/sorce1.htm" \l "_ftn25</w:instrText>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tl/>
        </w:rPr>
        <w:fldChar w:fldCharType="separate"/>
      </w:r>
      <w:r w:rsidRPr="002E28FA">
        <w:rPr>
          <w:rFonts w:ascii="Times New Roman" w:eastAsia="Times New Roman" w:hAnsi="Times New Roman" w:cs="Times New Roman"/>
          <w:color w:val="0000FF"/>
          <w:sz w:val="36"/>
          <w:szCs w:val="36"/>
        </w:rPr>
        <w:t>(25)</w:t>
      </w:r>
      <w:r w:rsidRPr="002E28FA">
        <w:rPr>
          <w:rFonts w:ascii="Traditional Arabic" w:eastAsia="Times New Roman" w:hAnsi="Traditional Arabic" w:cs="Traditional Arabic"/>
          <w:sz w:val="36"/>
          <w:szCs w:val="36"/>
          <w:rtl/>
        </w:rPr>
        <w:fldChar w:fldCharType="end"/>
      </w:r>
      <w:bookmarkEnd w:id="25"/>
      <w:r w:rsidRPr="002E28FA">
        <w:rPr>
          <w:rFonts w:ascii="Traditional Arabic" w:eastAsia="Times New Roman" w:hAnsi="Traditional Arabic" w:cs="Traditional Arabic"/>
          <w:sz w:val="36"/>
          <w:szCs w:val="36"/>
          <w:rtl/>
        </w:rPr>
        <w:t>.وفي الجلالين :</w:t>
      </w:r>
      <w:r w:rsidRPr="002E28FA">
        <w:rPr>
          <w:rFonts w:ascii="Traditional Arabic" w:eastAsia="Times New Roman" w:hAnsi="Traditional Arabic" w:cs="Traditional Arabic"/>
          <w:b/>
          <w:bCs/>
          <w:color w:val="FF0000"/>
          <w:sz w:val="36"/>
          <w:szCs w:val="36"/>
          <w:rtl/>
        </w:rPr>
        <w:t>﴿سَنُرِيهِمْ آيَاتِنَا فِي الْآفَاقِ</w:t>
      </w:r>
      <w:r w:rsidRPr="002E28FA">
        <w:rPr>
          <w:rFonts w:ascii="Traditional Arabic" w:eastAsia="Times New Roman" w:hAnsi="Traditional Arabic" w:cs="Traditional Arabic"/>
          <w:b/>
          <w:bCs/>
          <w:sz w:val="36"/>
          <w:szCs w:val="36"/>
          <w:rtl/>
        </w:rPr>
        <w:t xml:space="preserve"> ﴾</w:t>
      </w:r>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أقطار السموات</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والأرض من النيران والنبات والأشجار.</w:t>
      </w:r>
      <w:r w:rsidRPr="002E28FA">
        <w:rPr>
          <w:rFonts w:ascii="Traditional Arabic" w:eastAsia="Times New Roman" w:hAnsi="Traditional Arabic" w:cs="Traditional Arabic"/>
          <w:b/>
          <w:bCs/>
          <w:color w:val="FF0000"/>
          <w:sz w:val="36"/>
          <w:szCs w:val="36"/>
          <w:rtl/>
        </w:rPr>
        <w:t>﴿وَفِي أَنْفُسِهِمْ</w:t>
      </w:r>
      <w:r w:rsidRPr="002E28FA">
        <w:rPr>
          <w:rFonts w:ascii="Traditional Arabic" w:eastAsia="Times New Roman" w:hAnsi="Traditional Arabic" w:cs="Traditional Arabic"/>
          <w:b/>
          <w:bCs/>
          <w:sz w:val="36"/>
          <w:szCs w:val="36"/>
          <w:rtl/>
        </w:rPr>
        <w:t xml:space="preserve"> ﴾</w:t>
      </w:r>
      <w:r w:rsidRPr="002E28FA">
        <w:rPr>
          <w:rFonts w:ascii="Times New Roman" w:eastAsia="Times New Roman" w:hAnsi="Times New Roman" w:cs="Times New Roman"/>
          <w:sz w:val="36"/>
          <w:szCs w:val="36"/>
        </w:rPr>
        <w:t xml:space="preserve"> : </w:t>
      </w:r>
      <w:r w:rsidRPr="002E28FA">
        <w:rPr>
          <w:rFonts w:ascii="Traditional Arabic" w:eastAsia="Times New Roman" w:hAnsi="Traditional Arabic" w:cs="Traditional Arabic"/>
          <w:sz w:val="36"/>
          <w:szCs w:val="36"/>
          <w:rtl/>
        </w:rPr>
        <w:t>من لطيف الصنعة وبديع الحكمة</w:t>
      </w:r>
      <w:bookmarkStart w:id="26" w:name="_ftnref26"/>
      <w:r w:rsidRPr="002E28FA">
        <w:rPr>
          <w:rFonts w:ascii="Traditional Arabic" w:eastAsia="Times New Roman" w:hAnsi="Traditional Arabic" w:cs="Traditional Arabic"/>
          <w:sz w:val="36"/>
          <w:szCs w:val="36"/>
          <w:rtl/>
        </w:rPr>
        <w:fldChar w:fldCharType="begin"/>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Pr>
        <w:instrText>HYPERLINK "http://aliman.org/sorce1.htm" \l "_ftn26</w:instrText>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tl/>
        </w:rPr>
        <w:fldChar w:fldCharType="separate"/>
      </w:r>
      <w:r w:rsidRPr="002E28FA">
        <w:rPr>
          <w:rFonts w:ascii="Times New Roman" w:eastAsia="Times New Roman" w:hAnsi="Times New Roman" w:cs="Times New Roman"/>
          <w:color w:val="0000FF"/>
          <w:sz w:val="36"/>
          <w:szCs w:val="36"/>
        </w:rPr>
        <w:t>(26)</w:t>
      </w:r>
      <w:r w:rsidRPr="002E28FA">
        <w:rPr>
          <w:rFonts w:ascii="Traditional Arabic" w:eastAsia="Times New Roman" w:hAnsi="Traditional Arabic" w:cs="Traditional Arabic"/>
          <w:sz w:val="36"/>
          <w:szCs w:val="36"/>
          <w:rtl/>
        </w:rPr>
        <w:fldChar w:fldCharType="end"/>
      </w:r>
      <w:bookmarkEnd w:id="26"/>
      <w:r w:rsidRPr="002E28FA">
        <w:rPr>
          <w:rFonts w:ascii="Traditional Arabic" w:eastAsia="Times New Roman" w:hAnsi="Traditional Arabic" w:cs="Traditional Arabic"/>
          <w:sz w:val="36"/>
          <w:szCs w:val="36"/>
          <w:rtl/>
        </w:rPr>
        <w:t>.فهذه آيات الله في كتابه تتحدث عن آياته في مخلوقاته ، وتتجلى بمعجزة علمية بينة تسطع في عصر الكشوف العلمية في آفاق الكون .</w:t>
      </w:r>
    </w:p>
    <w:p w:rsidR="002E28FA" w:rsidRPr="002E28FA" w:rsidRDefault="002E28FA" w:rsidP="002E28FA">
      <w:pPr>
        <w:spacing w:after="0" w:line="240" w:lineRule="auto"/>
        <w:rPr>
          <w:rFonts w:ascii="Times New Roman" w:eastAsia="Times New Roman" w:hAnsi="Times New Roman" w:cs="Times New Roman"/>
          <w:sz w:val="36"/>
          <w:szCs w:val="36"/>
          <w:rtl/>
        </w:rPr>
      </w:pPr>
      <w:r w:rsidRPr="002E28FA">
        <w:rPr>
          <w:rFonts w:ascii="Times New Roman" w:eastAsia="Times New Roman" w:hAnsi="Times New Roman" w:cs="Times New Roman"/>
          <w:sz w:val="36"/>
          <w:szCs w:val="36"/>
        </w:rPr>
        <w:pict>
          <v:rect id="_x0000_i1026" style="width:0;height:1.5pt" o:hralign="center" o:hrstd="t" o:hrnoshade="t" o:hr="t" fillcolor="green" stroked="f"/>
        </w:pict>
      </w:r>
    </w:p>
    <w:p w:rsidR="002E28FA" w:rsidRPr="002E28FA" w:rsidRDefault="002E28FA" w:rsidP="002E28FA">
      <w:pPr>
        <w:spacing w:before="100" w:beforeAutospacing="1" w:after="100" w:afterAutospacing="1" w:line="240" w:lineRule="auto"/>
        <w:rPr>
          <w:rFonts w:ascii="Times New Roman" w:eastAsia="Times New Roman" w:hAnsi="Times New Roman" w:cs="Times New Roman"/>
          <w:sz w:val="36"/>
          <w:szCs w:val="36"/>
        </w:rPr>
      </w:pPr>
      <w:bookmarkStart w:id="27" w:name="3"/>
      <w:bookmarkEnd w:id="27"/>
      <w:r w:rsidRPr="002E28FA">
        <w:rPr>
          <w:rFonts w:ascii="Traditional Arabic" w:eastAsia="Times New Roman" w:hAnsi="Traditional Arabic" w:cs="Traditional Arabic"/>
          <w:b/>
          <w:bCs/>
          <w:color w:val="0000FF"/>
          <w:sz w:val="36"/>
          <w:szCs w:val="36"/>
          <w:rtl/>
        </w:rPr>
        <w:t xml:space="preserve">اللقاء حتمي والمعجزة واقعة </w:t>
      </w:r>
      <w:r w:rsidRPr="002E28FA">
        <w:rPr>
          <w:rFonts w:ascii="Traditional Arabic" w:eastAsia="Times New Roman" w:hAnsi="Traditional Arabic" w:cs="Traditional Arabic"/>
          <w:b/>
          <w:bCs/>
          <w:sz w:val="36"/>
          <w:szCs w:val="36"/>
          <w:rtl/>
        </w:rPr>
        <w:br/>
      </w:r>
      <w:r w:rsidRPr="002E28FA">
        <w:rPr>
          <w:rFonts w:ascii="Traditional Arabic" w:eastAsia="Times New Roman" w:hAnsi="Traditional Arabic" w:cs="Traditional Arabic"/>
          <w:sz w:val="36"/>
          <w:szCs w:val="36"/>
          <w:rtl/>
        </w:rPr>
        <w:t>إننا على وعد من الله عز وجل بأن يرينا آياته ، فيتحقق لنا – بهذه</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الرؤية – العلم الدقيق بمعاني هذه الآيات ، قال تعالى :</w:t>
      </w:r>
      <w:r w:rsidRPr="002E28FA">
        <w:rPr>
          <w:rFonts w:ascii="Times New Roman" w:eastAsia="Times New Roman" w:hAnsi="Times New Roman" w:cs="Times New Roman" w:hint="cs"/>
          <w:b/>
          <w:bCs/>
          <w:sz w:val="36"/>
          <w:szCs w:val="36"/>
        </w:rPr>
        <w:t xml:space="preserve"> </w:t>
      </w:r>
      <w:r w:rsidRPr="002E28FA">
        <w:rPr>
          <w:rFonts w:ascii="Traditional Arabic" w:eastAsia="Times New Roman" w:hAnsi="Traditional Arabic" w:cs="Traditional Arabic"/>
          <w:b/>
          <w:bCs/>
          <w:color w:val="FF0000"/>
          <w:sz w:val="36"/>
          <w:szCs w:val="36"/>
          <w:rtl/>
        </w:rPr>
        <w:t>﴿وَقُلِ الْحَمْدُ</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لِلَّهِ سَيُرِيكُمْ آيَاتِهِ فَتَعْرِفُونَهَا...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(النمل:93).ومخلوقاته من آياته ، ومنها ما جاء في القرآن وصفاً ونبأ عن آياته</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في السموات والأرض.وروى الطبري عن ابن أبي نجيح وابن جريج عن مجاهد ، أنه قال في تفسير</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هذه </w:t>
      </w:r>
      <w:r w:rsidRPr="002E28FA">
        <w:rPr>
          <w:rFonts w:ascii="Traditional Arabic" w:eastAsia="Times New Roman" w:hAnsi="Traditional Arabic" w:cs="Traditional Arabic"/>
          <w:sz w:val="36"/>
          <w:szCs w:val="36"/>
          <w:rtl/>
        </w:rPr>
        <w:lastRenderedPageBreak/>
        <w:t>الآية:</w:t>
      </w:r>
      <w:r w:rsidRPr="002E28FA">
        <w:rPr>
          <w:rFonts w:ascii="Times New Roman" w:eastAsia="Times New Roman" w:hAnsi="Times New Roman" w:cs="Times New Roman"/>
          <w:sz w:val="36"/>
          <w:szCs w:val="36"/>
        </w:rPr>
        <w:t>"</w:t>
      </w:r>
      <w:r w:rsidRPr="002E28FA">
        <w:rPr>
          <w:rFonts w:ascii="Traditional Arabic" w:eastAsia="Times New Roman" w:hAnsi="Traditional Arabic" w:cs="Traditional Arabic"/>
          <w:sz w:val="36"/>
          <w:szCs w:val="36"/>
          <w:rtl/>
        </w:rPr>
        <w:t>قوله :</w:t>
      </w:r>
      <w:r w:rsidRPr="002E28FA">
        <w:rPr>
          <w:rFonts w:ascii="Traditional Arabic" w:eastAsia="Times New Roman" w:hAnsi="Traditional Arabic" w:cs="Traditional Arabic"/>
          <w:b/>
          <w:bCs/>
          <w:color w:val="FF0000"/>
          <w:sz w:val="36"/>
          <w:szCs w:val="36"/>
          <w:rtl/>
        </w:rPr>
        <w:t xml:space="preserve"> ﴿</w:t>
      </w:r>
      <w:r w:rsidRPr="002E28FA">
        <w:rPr>
          <w:rFonts w:ascii="Times New Roman" w:eastAsia="Times New Roman" w:hAnsi="Times New Roman" w:cs="Times New Roman" w:hint="cs"/>
          <w:color w:val="FF0000"/>
          <w:sz w:val="36"/>
          <w:szCs w:val="36"/>
        </w:rPr>
        <w:t xml:space="preserve"> </w:t>
      </w:r>
      <w:r w:rsidRPr="002E28FA">
        <w:rPr>
          <w:rFonts w:ascii="Traditional Arabic" w:eastAsia="Times New Roman" w:hAnsi="Traditional Arabic" w:cs="Traditional Arabic"/>
          <w:b/>
          <w:bCs/>
          <w:color w:val="FF0000"/>
          <w:sz w:val="36"/>
          <w:szCs w:val="36"/>
          <w:rtl/>
        </w:rPr>
        <w:t>سَيُرِيكُمْ آيَاتِهِ فَتَعْرِفُونَهَا</w:t>
      </w:r>
      <w:r w:rsidRPr="002E28FA">
        <w:rPr>
          <w:rFonts w:ascii="Times New Roman" w:eastAsia="Times New Roman" w:hAnsi="Times New Roman" w:cs="Times New Roman" w:hint="cs"/>
          <w:sz w:val="36"/>
          <w:szCs w:val="36"/>
        </w:rPr>
        <w:t xml:space="preserve"> </w:t>
      </w:r>
      <w:r w:rsidRPr="002E28FA">
        <w:rPr>
          <w:rFonts w:ascii="Times New Roman" w:eastAsia="Times New Roman" w:hAnsi="Times New Roman" w:cs="Times New Roman" w:hint="cs"/>
          <w:sz w:val="36"/>
          <w:szCs w:val="36"/>
          <w:rtl/>
        </w:rPr>
        <w:t>﴾</w:t>
      </w:r>
      <w:r w:rsidRPr="002E28FA">
        <w:rPr>
          <w:rFonts w:ascii="Traditional Arabic" w:eastAsia="Times New Roman" w:hAnsi="Traditional Arabic" w:cs="Traditional Arabic"/>
          <w:sz w:val="36"/>
          <w:szCs w:val="36"/>
          <w:rtl/>
        </w:rPr>
        <w:t>قال : في</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أنفسكم والسماء والأرض والرزق".</w:t>
      </w:r>
      <w:bookmarkStart w:id="28" w:name="_ftnref27"/>
      <w:r w:rsidRPr="002E28FA">
        <w:rPr>
          <w:rFonts w:ascii="Traditional Arabic" w:eastAsia="Times New Roman" w:hAnsi="Traditional Arabic" w:cs="Traditional Arabic"/>
          <w:sz w:val="36"/>
          <w:szCs w:val="36"/>
          <w:rtl/>
        </w:rPr>
        <w:fldChar w:fldCharType="begin"/>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Pr>
        <w:instrText>HYPERLINK "http://aliman.org/sorce1.htm" \l "_ftn27</w:instrText>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tl/>
        </w:rPr>
        <w:fldChar w:fldCharType="separate"/>
      </w:r>
      <w:r w:rsidRPr="002E28FA">
        <w:rPr>
          <w:rFonts w:ascii="Times New Roman" w:eastAsia="Times New Roman" w:hAnsi="Times New Roman" w:cs="Times New Roman"/>
          <w:color w:val="0000FF"/>
          <w:sz w:val="36"/>
          <w:szCs w:val="36"/>
        </w:rPr>
        <w:t>(27)</w:t>
      </w:r>
      <w:r w:rsidRPr="002E28FA">
        <w:rPr>
          <w:rFonts w:ascii="Traditional Arabic" w:eastAsia="Times New Roman" w:hAnsi="Traditional Arabic" w:cs="Traditional Arabic"/>
          <w:sz w:val="36"/>
          <w:szCs w:val="36"/>
          <w:rtl/>
        </w:rPr>
        <w:fldChar w:fldCharType="end"/>
      </w:r>
      <w:bookmarkEnd w:id="28"/>
      <w:r w:rsidRPr="002E28FA">
        <w:rPr>
          <w:rFonts w:ascii="Traditional Arabic" w:eastAsia="Times New Roman" w:hAnsi="Traditional Arabic" w:cs="Traditional Arabic"/>
          <w:sz w:val="36"/>
          <w:szCs w:val="36"/>
          <w:rtl/>
        </w:rPr>
        <w:br/>
        <w:t>وقال ابن كثير في تفسير الآية :</w:t>
      </w:r>
      <w:r w:rsidRPr="002E28FA">
        <w:rPr>
          <w:rFonts w:ascii="Times New Roman" w:eastAsia="Times New Roman" w:hAnsi="Times New Roman" w:cs="Times New Roman"/>
          <w:sz w:val="36"/>
          <w:szCs w:val="36"/>
        </w:rPr>
        <w:t>"</w:t>
      </w:r>
      <w:r w:rsidRPr="002E28FA">
        <w:rPr>
          <w:rFonts w:ascii="Traditional Arabic" w:eastAsia="Times New Roman" w:hAnsi="Traditional Arabic" w:cs="Traditional Arabic"/>
          <w:sz w:val="36"/>
          <w:szCs w:val="36"/>
          <w:rtl/>
        </w:rPr>
        <w:t>أي الحمد لله الذي لا يعذب أحداً إلا بعد قيام الحجة عليه والانذار إليه ، ولهذا قال تعالى</w:t>
      </w:r>
      <w:r w:rsidRPr="002E28FA">
        <w:rPr>
          <w:rFonts w:ascii="Traditional Arabic" w:eastAsia="Times New Roman" w:hAnsi="Traditional Arabic" w:cs="Traditional Arabic"/>
          <w:b/>
          <w:bCs/>
          <w:color w:val="FF0000"/>
          <w:sz w:val="36"/>
          <w:szCs w:val="36"/>
          <w:rtl/>
        </w:rPr>
        <w:t>﴿سَيُرِيكُمْ آيَاتِهِ فَتَعْرِفُونَهَا،﴾</w:t>
      </w:r>
      <w:r w:rsidRPr="002E28FA">
        <w:rPr>
          <w:rFonts w:ascii="Traditional Arabic" w:eastAsia="Times New Roman" w:hAnsi="Traditional Arabic" w:cs="Traditional Arabic"/>
          <w:sz w:val="36"/>
          <w:szCs w:val="36"/>
          <w:rtl/>
        </w:rPr>
        <w:t>كما قال</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تعالى: </w:t>
      </w:r>
      <w:r w:rsidRPr="002E28FA">
        <w:rPr>
          <w:rFonts w:ascii="Traditional Arabic" w:eastAsia="Times New Roman" w:hAnsi="Traditional Arabic" w:cs="Traditional Arabic"/>
          <w:color w:val="FF0000"/>
          <w:sz w:val="36"/>
          <w:szCs w:val="36"/>
          <w:rtl/>
        </w:rPr>
        <w:t>﴿</w:t>
      </w:r>
      <w:r w:rsidRPr="002E28FA">
        <w:rPr>
          <w:rFonts w:ascii="Traditional Arabic" w:eastAsia="Times New Roman" w:hAnsi="Traditional Arabic" w:cs="Traditional Arabic"/>
          <w:b/>
          <w:bCs/>
          <w:color w:val="FF0000"/>
          <w:sz w:val="36"/>
          <w:szCs w:val="36"/>
          <w:rtl/>
        </w:rPr>
        <w:t>سَنُرِيهِمْ آيَاتِنَا فِي الْآفَاقِ وَفِي أَنْفُسِهِمْ حَتَّى</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يَتَبَيَّنَ لَهُمْ أَنَّهُ الْحَقُّ ﴾</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w:t>
      </w:r>
      <w:bookmarkStart w:id="29" w:name="_ftnref28"/>
      <w:r w:rsidRPr="002E28FA">
        <w:rPr>
          <w:rFonts w:ascii="Traditional Arabic" w:eastAsia="Times New Roman" w:hAnsi="Traditional Arabic" w:cs="Traditional Arabic"/>
          <w:color w:val="FF0000"/>
          <w:sz w:val="36"/>
          <w:szCs w:val="36"/>
          <w:rtl/>
        </w:rPr>
        <w:fldChar w:fldCharType="begin"/>
      </w:r>
      <w:r w:rsidRPr="002E28FA">
        <w:rPr>
          <w:rFonts w:ascii="Traditional Arabic" w:eastAsia="Times New Roman" w:hAnsi="Traditional Arabic" w:cs="Traditional Arabic"/>
          <w:color w:val="FF0000"/>
          <w:sz w:val="36"/>
          <w:szCs w:val="36"/>
          <w:rtl/>
        </w:rPr>
        <w:instrText xml:space="preserve"> </w:instrText>
      </w:r>
      <w:r w:rsidRPr="002E28FA">
        <w:rPr>
          <w:rFonts w:ascii="Traditional Arabic" w:eastAsia="Times New Roman" w:hAnsi="Traditional Arabic" w:cs="Traditional Arabic"/>
          <w:color w:val="FF0000"/>
          <w:sz w:val="36"/>
          <w:szCs w:val="36"/>
        </w:rPr>
        <w:instrText>HYPERLINK "http://aliman.org/sorce1.htm" \l "_ftn28</w:instrText>
      </w:r>
      <w:r w:rsidRPr="002E28FA">
        <w:rPr>
          <w:rFonts w:ascii="Traditional Arabic" w:eastAsia="Times New Roman" w:hAnsi="Traditional Arabic" w:cs="Traditional Arabic"/>
          <w:color w:val="FF0000"/>
          <w:sz w:val="36"/>
          <w:szCs w:val="36"/>
          <w:rtl/>
        </w:rPr>
        <w:instrText xml:space="preserve">" </w:instrText>
      </w:r>
      <w:r w:rsidRPr="002E28FA">
        <w:rPr>
          <w:rFonts w:ascii="Traditional Arabic" w:eastAsia="Times New Roman" w:hAnsi="Traditional Arabic" w:cs="Traditional Arabic"/>
          <w:color w:val="FF0000"/>
          <w:sz w:val="36"/>
          <w:szCs w:val="36"/>
          <w:rtl/>
        </w:rPr>
        <w:fldChar w:fldCharType="separate"/>
      </w:r>
      <w:r w:rsidRPr="002E28FA">
        <w:rPr>
          <w:rFonts w:ascii="Times New Roman" w:eastAsia="Times New Roman" w:hAnsi="Times New Roman" w:cs="Times New Roman"/>
          <w:color w:val="0000FF"/>
          <w:sz w:val="36"/>
          <w:szCs w:val="36"/>
        </w:rPr>
        <w:t>(28)</w:t>
      </w:r>
      <w:r w:rsidRPr="002E28FA">
        <w:rPr>
          <w:rFonts w:ascii="Traditional Arabic" w:eastAsia="Times New Roman" w:hAnsi="Traditional Arabic" w:cs="Traditional Arabic"/>
          <w:color w:val="FF0000"/>
          <w:sz w:val="36"/>
          <w:szCs w:val="36"/>
          <w:rtl/>
        </w:rPr>
        <w:fldChar w:fldCharType="end"/>
      </w:r>
      <w:bookmarkEnd w:id="29"/>
      <w:r w:rsidRPr="002E28FA">
        <w:rPr>
          <w:rFonts w:ascii="Traditional Arabic" w:eastAsia="Times New Roman" w:hAnsi="Traditional Arabic" w:cs="Traditional Arabic"/>
          <w:sz w:val="36"/>
          <w:szCs w:val="36"/>
          <w:rtl/>
        </w:rPr>
        <w:t>وبمثل هذا قال القرطبي في تفسيره</w:t>
      </w:r>
      <w:bookmarkStart w:id="30" w:name="_ftnref29"/>
      <w:r w:rsidRPr="002E28FA">
        <w:rPr>
          <w:rFonts w:ascii="Traditional Arabic" w:eastAsia="Times New Roman" w:hAnsi="Traditional Arabic" w:cs="Traditional Arabic"/>
          <w:sz w:val="36"/>
          <w:szCs w:val="36"/>
          <w:rtl/>
        </w:rPr>
        <w:fldChar w:fldCharType="begin"/>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Pr>
        <w:instrText>HYPERLINK "http://aliman.org/sorce1.htm" \l "_ftn29</w:instrText>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tl/>
        </w:rPr>
        <w:fldChar w:fldCharType="separate"/>
      </w:r>
      <w:r w:rsidRPr="002E28FA">
        <w:rPr>
          <w:rFonts w:ascii="Times New Roman" w:eastAsia="Times New Roman" w:hAnsi="Times New Roman" w:cs="Times New Roman"/>
          <w:color w:val="0000FF"/>
          <w:sz w:val="36"/>
          <w:szCs w:val="36"/>
        </w:rPr>
        <w:t>(29)</w:t>
      </w:r>
      <w:r w:rsidRPr="002E28FA">
        <w:rPr>
          <w:rFonts w:ascii="Traditional Arabic" w:eastAsia="Times New Roman" w:hAnsi="Traditional Arabic" w:cs="Traditional Arabic"/>
          <w:sz w:val="36"/>
          <w:szCs w:val="36"/>
          <w:rtl/>
        </w:rPr>
        <w:fldChar w:fldCharType="end"/>
      </w:r>
      <w:bookmarkEnd w:id="30"/>
      <w:r w:rsidRPr="002E28FA">
        <w:rPr>
          <w:rFonts w:ascii="Traditional Arabic" w:eastAsia="Times New Roman" w:hAnsi="Traditional Arabic" w:cs="Traditional Arabic"/>
          <w:sz w:val="36"/>
          <w:szCs w:val="36"/>
          <w:rtl/>
        </w:rPr>
        <w:t>. والألوسي في تفسيره</w:t>
      </w:r>
      <w:bookmarkStart w:id="31" w:name="_ftnref30"/>
      <w:r w:rsidRPr="002E28FA">
        <w:rPr>
          <w:rFonts w:ascii="Traditional Arabic" w:eastAsia="Times New Roman" w:hAnsi="Traditional Arabic" w:cs="Traditional Arabic"/>
          <w:sz w:val="36"/>
          <w:szCs w:val="36"/>
          <w:rtl/>
        </w:rPr>
        <w:fldChar w:fldCharType="begin"/>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Pr>
        <w:instrText>HYPERLINK "http://aliman.org/sorce1.htm" \l "_ftn30</w:instrText>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tl/>
        </w:rPr>
        <w:fldChar w:fldCharType="separate"/>
      </w:r>
      <w:r w:rsidRPr="002E28FA">
        <w:rPr>
          <w:rFonts w:ascii="Times New Roman" w:eastAsia="Times New Roman" w:hAnsi="Times New Roman" w:cs="Times New Roman"/>
          <w:color w:val="0000FF"/>
          <w:sz w:val="36"/>
          <w:szCs w:val="36"/>
        </w:rPr>
        <w:t>(30)</w:t>
      </w:r>
      <w:r w:rsidRPr="002E28FA">
        <w:rPr>
          <w:rFonts w:ascii="Traditional Arabic" w:eastAsia="Times New Roman" w:hAnsi="Traditional Arabic" w:cs="Traditional Arabic"/>
          <w:sz w:val="36"/>
          <w:szCs w:val="36"/>
          <w:rtl/>
        </w:rPr>
        <w:fldChar w:fldCharType="end"/>
      </w:r>
      <w:bookmarkEnd w:id="31"/>
      <w:r w:rsidRPr="002E28FA">
        <w:rPr>
          <w:rFonts w:ascii="Traditional Arabic" w:eastAsia="Times New Roman" w:hAnsi="Traditional Arabic" w:cs="Traditional Arabic"/>
          <w:sz w:val="36"/>
          <w:szCs w:val="36"/>
          <w:rtl/>
        </w:rPr>
        <w:t>.وقال أبو حيان في البحر المحيط :</w:t>
      </w:r>
      <w:r w:rsidRPr="002E28FA">
        <w:rPr>
          <w:rFonts w:ascii="Times New Roman" w:eastAsia="Times New Roman" w:hAnsi="Times New Roman" w:cs="Times New Roman"/>
          <w:sz w:val="36"/>
          <w:szCs w:val="36"/>
        </w:rPr>
        <w:t>"</w:t>
      </w:r>
      <w:r w:rsidRPr="002E28FA">
        <w:rPr>
          <w:rFonts w:ascii="Traditional Arabic" w:eastAsia="Times New Roman" w:hAnsi="Traditional Arabic" w:cs="Traditional Arabic"/>
          <w:sz w:val="36"/>
          <w:szCs w:val="36"/>
          <w:rtl/>
        </w:rPr>
        <w:t>سيريكم آياته : تهديد لأعدائه بما يريهم الله من آياته ، التي تضطرهم إلى معرفتها ، والإقرار أنها آيات الله … وقيل آياته في أنفسكم ، وسائر ما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خلق ، مثل قوله : </w:t>
      </w:r>
      <w:r w:rsidRPr="002E28FA">
        <w:rPr>
          <w:rFonts w:ascii="Traditional Arabic" w:eastAsia="Times New Roman" w:hAnsi="Traditional Arabic" w:cs="Traditional Arabic"/>
          <w:b/>
          <w:bCs/>
          <w:color w:val="FF0000"/>
          <w:sz w:val="36"/>
          <w:szCs w:val="36"/>
          <w:rtl/>
        </w:rPr>
        <w:t>﴿</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سَنُرِيهِمْ آيَاتِنَا فِي الْآفَاقِ وَفِي أَنْفُسِهِمْ</w:t>
      </w:r>
      <w:r w:rsidRPr="002E28FA">
        <w:rPr>
          <w:rFonts w:ascii="Times New Roman" w:eastAsia="Times New Roman" w:hAnsi="Times New Roman" w:cs="Times New Roman" w:hint="cs"/>
          <w:color w:val="FF0000"/>
          <w:sz w:val="36"/>
          <w:szCs w:val="36"/>
        </w:rPr>
        <w:t xml:space="preserve"> </w:t>
      </w:r>
      <w:r w:rsidRPr="002E28FA">
        <w:rPr>
          <w:rFonts w:ascii="Times New Roman" w:eastAsia="Times New Roman" w:hAnsi="Times New Roman" w:cs="Times New Roman" w:hint="cs"/>
          <w:sz w:val="36"/>
          <w:szCs w:val="36"/>
          <w:rtl/>
        </w:rPr>
        <w:t>﴾</w:t>
      </w:r>
      <w:r w:rsidRPr="002E28FA">
        <w:rPr>
          <w:rFonts w:ascii="Traditional Arabic" w:eastAsia="Times New Roman" w:hAnsi="Traditional Arabic" w:cs="Traditional Arabic"/>
          <w:sz w:val="36"/>
          <w:szCs w:val="36"/>
          <w:rtl/>
        </w:rPr>
        <w:t>وقيل معجزات الرسول ، وأضافها إليه لأنه هو مجريها ، على يدي الرسول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ومظهرها من جهته.</w:t>
      </w:r>
      <w:bookmarkStart w:id="32" w:name="_ftnref31"/>
      <w:r w:rsidRPr="002E28FA">
        <w:rPr>
          <w:rFonts w:ascii="Traditional Arabic" w:eastAsia="Times New Roman" w:hAnsi="Traditional Arabic" w:cs="Traditional Arabic"/>
          <w:sz w:val="36"/>
          <w:szCs w:val="36"/>
          <w:rtl/>
        </w:rPr>
        <w:fldChar w:fldCharType="begin"/>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Pr>
        <w:instrText>HYPERLINK "http://aliman.org/sorce1.htm" \l "_ftn31</w:instrText>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tl/>
        </w:rPr>
        <w:fldChar w:fldCharType="separate"/>
      </w:r>
      <w:r w:rsidRPr="002E28FA">
        <w:rPr>
          <w:rFonts w:ascii="Times New Roman" w:eastAsia="Times New Roman" w:hAnsi="Times New Roman" w:cs="Times New Roman"/>
          <w:color w:val="0000FF"/>
          <w:sz w:val="36"/>
          <w:szCs w:val="36"/>
        </w:rPr>
        <w:t>(31)</w:t>
      </w:r>
      <w:r w:rsidRPr="002E28FA">
        <w:rPr>
          <w:rFonts w:ascii="Traditional Arabic" w:eastAsia="Times New Roman" w:hAnsi="Traditional Arabic" w:cs="Traditional Arabic"/>
          <w:sz w:val="36"/>
          <w:szCs w:val="36"/>
          <w:rtl/>
        </w:rPr>
        <w:fldChar w:fldCharType="end"/>
      </w:r>
      <w:bookmarkEnd w:id="32"/>
      <w:r w:rsidRPr="002E28FA">
        <w:rPr>
          <w:rFonts w:ascii="Traditional Arabic" w:eastAsia="Times New Roman" w:hAnsi="Traditional Arabic" w:cs="Traditional Arabic"/>
          <w:sz w:val="36"/>
          <w:szCs w:val="36"/>
          <w:rtl/>
        </w:rPr>
        <w:t>وبمثل ما قال أبو حيان ، قال البقاعي ، في نظم الدرر</w:t>
      </w:r>
      <w:bookmarkStart w:id="33" w:name="_ftnref32"/>
      <w:r w:rsidRPr="002E28FA">
        <w:rPr>
          <w:rFonts w:ascii="Traditional Arabic" w:eastAsia="Times New Roman" w:hAnsi="Traditional Arabic" w:cs="Traditional Arabic"/>
          <w:sz w:val="36"/>
          <w:szCs w:val="36"/>
          <w:rtl/>
        </w:rPr>
        <w:fldChar w:fldCharType="begin"/>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Pr>
        <w:instrText>HYPERLINK "http://aliman.org/sorce1.htm" \l "_ftn32</w:instrText>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tl/>
        </w:rPr>
        <w:fldChar w:fldCharType="separate"/>
      </w:r>
      <w:r w:rsidRPr="002E28FA">
        <w:rPr>
          <w:rFonts w:ascii="Times New Roman" w:eastAsia="Times New Roman" w:hAnsi="Times New Roman" w:cs="Times New Roman"/>
          <w:color w:val="0000FF"/>
          <w:sz w:val="36"/>
          <w:szCs w:val="36"/>
        </w:rPr>
        <w:t>(32)</w:t>
      </w:r>
      <w:r w:rsidRPr="002E28FA">
        <w:rPr>
          <w:rFonts w:ascii="Traditional Arabic" w:eastAsia="Times New Roman" w:hAnsi="Traditional Arabic" w:cs="Traditional Arabic"/>
          <w:sz w:val="36"/>
          <w:szCs w:val="36"/>
          <w:rtl/>
        </w:rPr>
        <w:fldChar w:fldCharType="end"/>
      </w:r>
      <w:bookmarkEnd w:id="33"/>
      <w:r w:rsidRPr="002E28FA">
        <w:rPr>
          <w:rFonts w:ascii="Traditional Arabic" w:eastAsia="Times New Roman" w:hAnsi="Traditional Arabic" w:cs="Traditional Arabic"/>
          <w:sz w:val="36"/>
          <w:szCs w:val="36"/>
          <w:rtl/>
        </w:rPr>
        <w:t>:ومما سبق يتبين لنا أن البشرية على موعد من الله متجدد ومستمر بكشف</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آياته في الكون ، وفي كتابه أمام الأبصار ، لتقوم الحجة وتظهر المعجزة .إنه الوحي في القرآن والسنة ، يفيض بالخبر عن أوصاف المخلوقات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وهذه الأبحاث العلمية التجريبية ، تتجه بدراستها وبحثها إلى نفس الميدان ، الذي</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وصفه القرآن ، وتحدث عن الرسول </w:t>
      </w:r>
      <w:r w:rsidRPr="002E28FA">
        <w:rPr>
          <w:rFonts w:ascii="AGA Arabesque" w:eastAsia="Times New Roman" w:hAnsi="AGA Arabesque" w:cs="Times New Roman"/>
          <w:sz w:val="36"/>
          <w:szCs w:val="36"/>
        </w:rPr>
        <w:t></w:t>
      </w:r>
      <w:r w:rsidRPr="002E28FA">
        <w:rPr>
          <w:rFonts w:ascii="Traditional Arabic" w:eastAsia="Times New Roman" w:hAnsi="Traditional Arabic" w:cs="Traditional Arabic"/>
          <w:sz w:val="36"/>
          <w:szCs w:val="36"/>
          <w:rtl/>
        </w:rPr>
        <w:t xml:space="preserve"> فاللقاء حتمي ، والمعجزة</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لا شك واقعة .لقد جاءت العلوم البشرية التجريبية شاهدة بصدق ما أخبر به القرآن ، من تحريف سائر الأديان</w:t>
      </w:r>
      <w:bookmarkStart w:id="34" w:name="_ftnref33"/>
      <w:r w:rsidRPr="002E28FA">
        <w:rPr>
          <w:rFonts w:ascii="Traditional Arabic" w:eastAsia="Times New Roman" w:hAnsi="Traditional Arabic" w:cs="Traditional Arabic"/>
          <w:sz w:val="36"/>
          <w:szCs w:val="36"/>
          <w:rtl/>
        </w:rPr>
        <w:fldChar w:fldCharType="begin"/>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Pr>
        <w:instrText>HYPERLINK "http://aliman.org/sorce1.htm" \l "_ftn33</w:instrText>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tl/>
        </w:rPr>
        <w:fldChar w:fldCharType="separate"/>
      </w:r>
      <w:r w:rsidRPr="002E28FA">
        <w:rPr>
          <w:rFonts w:ascii="Times New Roman" w:eastAsia="Times New Roman" w:hAnsi="Times New Roman" w:cs="Times New Roman"/>
          <w:color w:val="0000FF"/>
          <w:sz w:val="36"/>
          <w:szCs w:val="36"/>
        </w:rPr>
        <w:t>(33)</w:t>
      </w:r>
      <w:r w:rsidRPr="002E28FA">
        <w:rPr>
          <w:rFonts w:ascii="Traditional Arabic" w:eastAsia="Times New Roman" w:hAnsi="Traditional Arabic" w:cs="Traditional Arabic"/>
          <w:sz w:val="36"/>
          <w:szCs w:val="36"/>
          <w:rtl/>
        </w:rPr>
        <w:fldChar w:fldCharType="end"/>
      </w:r>
      <w:bookmarkEnd w:id="34"/>
      <w:r w:rsidRPr="002E28FA">
        <w:rPr>
          <w:rFonts w:ascii="Traditional Arabic" w:eastAsia="Times New Roman" w:hAnsi="Traditional Arabic" w:cs="Traditional Arabic"/>
          <w:sz w:val="36"/>
          <w:szCs w:val="36"/>
          <w:rtl/>
        </w:rPr>
        <w:t xml:space="preserve"> وجاءت شاهدة ومجلية لدقائق المعاني ، في الآيات القرآنية والأحاديث النبوية، ذات التعلق بالأمور الكونية. وهذه مناكب دعاة الإسلام ، على اختلاف تخصصاتهم العلمية ، تتزاحم لبيان هذه المعجزات العلمية ، وبدأ عدد من كبار علماء الكون، من غير المسلمين ، يتجهون إلى نفس الميدان</w:t>
      </w:r>
      <w:bookmarkStart w:id="35" w:name="_ftnref34"/>
      <w:r w:rsidRPr="002E28FA">
        <w:rPr>
          <w:rFonts w:ascii="Traditional Arabic" w:eastAsia="Times New Roman" w:hAnsi="Traditional Arabic" w:cs="Traditional Arabic"/>
          <w:sz w:val="36"/>
          <w:szCs w:val="36"/>
          <w:rtl/>
        </w:rPr>
        <w:fldChar w:fldCharType="begin"/>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Pr>
        <w:instrText>HYPERLINK "http://aliman.org/sorce1.htm" \l "_ftn34</w:instrText>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tl/>
        </w:rPr>
        <w:fldChar w:fldCharType="separate"/>
      </w:r>
      <w:r w:rsidRPr="002E28FA">
        <w:rPr>
          <w:rFonts w:ascii="Times New Roman" w:eastAsia="Times New Roman" w:hAnsi="Times New Roman" w:cs="Times New Roman"/>
          <w:color w:val="0000FF"/>
          <w:sz w:val="36"/>
          <w:szCs w:val="36"/>
        </w:rPr>
        <w:t>(34)</w:t>
      </w:r>
      <w:r w:rsidRPr="002E28FA">
        <w:rPr>
          <w:rFonts w:ascii="Traditional Arabic" w:eastAsia="Times New Roman" w:hAnsi="Traditional Arabic" w:cs="Traditional Arabic"/>
          <w:sz w:val="36"/>
          <w:szCs w:val="36"/>
          <w:rtl/>
        </w:rPr>
        <w:fldChar w:fldCharType="end"/>
      </w:r>
      <w:bookmarkEnd w:id="35"/>
      <w:r w:rsidRPr="002E28FA">
        <w:rPr>
          <w:rFonts w:ascii="Traditional Arabic" w:eastAsia="Times New Roman" w:hAnsi="Traditional Arabic" w:cs="Traditional Arabic"/>
          <w:sz w:val="36"/>
          <w:szCs w:val="36"/>
          <w:rtl/>
        </w:rPr>
        <w:t>، فمنهم من أسلم</w:t>
      </w:r>
      <w:bookmarkStart w:id="36" w:name="_ftnref35"/>
      <w:r w:rsidRPr="002E28FA">
        <w:rPr>
          <w:rFonts w:ascii="Traditional Arabic" w:eastAsia="Times New Roman" w:hAnsi="Traditional Arabic" w:cs="Traditional Arabic"/>
          <w:sz w:val="36"/>
          <w:szCs w:val="36"/>
          <w:rtl/>
        </w:rPr>
        <w:fldChar w:fldCharType="begin"/>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Pr>
        <w:instrText>HYPERLINK "http://aliman.org/sorce1.htm" \l "_ftn35</w:instrText>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tl/>
        </w:rPr>
        <w:fldChar w:fldCharType="separate"/>
      </w:r>
      <w:r w:rsidRPr="002E28FA">
        <w:rPr>
          <w:rFonts w:ascii="Times New Roman" w:eastAsia="Times New Roman" w:hAnsi="Times New Roman" w:cs="Times New Roman"/>
          <w:color w:val="0000FF"/>
          <w:sz w:val="36"/>
          <w:szCs w:val="36"/>
        </w:rPr>
        <w:t>(35)</w:t>
      </w:r>
      <w:r w:rsidRPr="002E28FA">
        <w:rPr>
          <w:rFonts w:ascii="Traditional Arabic" w:eastAsia="Times New Roman" w:hAnsi="Traditional Arabic" w:cs="Traditional Arabic"/>
          <w:sz w:val="36"/>
          <w:szCs w:val="36"/>
          <w:rtl/>
        </w:rPr>
        <w:fldChar w:fldCharType="end"/>
      </w:r>
      <w:bookmarkEnd w:id="36"/>
      <w:r w:rsidRPr="002E28FA">
        <w:rPr>
          <w:rFonts w:ascii="Traditional Arabic" w:eastAsia="Times New Roman" w:hAnsi="Traditional Arabic" w:cs="Traditional Arabic"/>
          <w:sz w:val="36"/>
          <w:szCs w:val="36"/>
          <w:rtl/>
        </w:rPr>
        <w:t>، ومنهم من شهد بحقيقة المعجزة العلمية، فحان حين تجلى معاني كثير من آيات القرآن الكونية ، وعدد – في نفس المجال – من الأحاديث النبوية و</w:t>
      </w:r>
      <w:r w:rsidRPr="002E28FA">
        <w:rPr>
          <w:rFonts w:ascii="Traditional Arabic" w:eastAsia="Times New Roman" w:hAnsi="Traditional Arabic" w:cs="Traditional Arabic"/>
          <w:b/>
          <w:bCs/>
          <w:color w:val="FF0000"/>
          <w:sz w:val="36"/>
          <w:szCs w:val="36"/>
          <w:rtl/>
        </w:rPr>
        <w:t>﴿ لِكُلِّ نَبَإٍ مُسْتَقَرٌّ وَسَوْفَ تَعْلَمُونَ</w:t>
      </w:r>
      <w:r w:rsidRPr="002E28FA">
        <w:rPr>
          <w:rFonts w:ascii="Traditional Arabic" w:eastAsia="Times New Roman" w:hAnsi="Traditional Arabic" w:cs="Traditional Arabic"/>
          <w:b/>
          <w:bCs/>
          <w:sz w:val="36"/>
          <w:szCs w:val="36"/>
          <w:rtl/>
        </w:rPr>
        <w:t xml:space="preserve"> ﴾ (الأنعام67).</w:t>
      </w:r>
      <w:r w:rsidRPr="002E28FA">
        <w:rPr>
          <w:rFonts w:ascii="Traditional Arabic" w:eastAsia="Times New Roman" w:hAnsi="Traditional Arabic" w:cs="Traditional Arabic"/>
          <w:sz w:val="36"/>
          <w:szCs w:val="36"/>
          <w:rtl/>
        </w:rPr>
        <w:t>وإذا كان النقص يعتري بعض الدراسات ، في مجال الإعجاز العلمي ، في القرآن والسنة ، فلا يصح أن يكون ذلك حكماً على جميعها ، وإن هذا ليوجب على</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القادرين من علماء الإسلام ، أن يسارعوا لخدمة القرآن والسنة ، في مجال العلوم الكونية ، كما خدمهما السلف ، في مجال اللغة والأصول ، والفقه ،وغيرها من </w:t>
      </w:r>
      <w:r w:rsidRPr="002E28FA">
        <w:rPr>
          <w:rFonts w:ascii="Traditional Arabic" w:eastAsia="Times New Roman" w:hAnsi="Traditional Arabic" w:cs="Traditional Arabic"/>
          <w:sz w:val="36"/>
          <w:szCs w:val="36"/>
          <w:rtl/>
        </w:rPr>
        <w:lastRenderedPageBreak/>
        <w:t>مجالات العلوم الشرعية ، فنحن أمام معجزة علمية كبرى ، تنحني أمامها جباه المنصفين من قادة</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العلوم الكونية في عصرنا .فالاعجاز العلمي أكده ذلك النوع من التفسير ، الذي يعلمه علماء</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المسلمين ، الذي يعلمون بأسرار المخلوقات كما أشارت هذه الآيات الكريمة:</w:t>
      </w:r>
      <w:r w:rsidRPr="002E28FA">
        <w:rPr>
          <w:rFonts w:ascii="Traditional Arabic" w:eastAsia="Times New Roman" w:hAnsi="Traditional Arabic" w:cs="Traditional Arabic"/>
          <w:b/>
          <w:bCs/>
          <w:color w:val="FF0000"/>
          <w:sz w:val="36"/>
          <w:szCs w:val="36"/>
          <w:rtl/>
        </w:rPr>
        <w:t xml:space="preserve"> ﴿ إِنَّ اللَّهَ فَالِقُ الْحَبِّ وَالنَّوَى يُخْرِجُ الْحَيَّ مِنَ الْمَيِّتِ وَمُخْرِجُ</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الْمَيِّتِ مِنَ الْحَيِّ ذَلِكُمُ اللَّهُ فَأَنَّى تُؤْفَكُونَ(95)فَالِقُ</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الْإِصْبَاحِ وَجَعَلَ اللَّيْلَ سَكَنًا وَالشَّمْسَ وَالْقَمَرَ حُسْبَانًا</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ذَلِكَ تَقْدِيرُ الْعَزِيزِ الْعَلِيمِ(96)وَهُوَ الَّذِي جَعَلَ لَكُمُ</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النُّجُومَ لِتَهْتَدُوا بِهَا فِي ظُلُمَاتِ الْبَرِّ وَالْبَحْرِ قَدْ فَصَّلْنَا الْآيَاتِ لِقَوْمٍ يَعْلَمُون َ(97)</w:t>
      </w:r>
      <w:r w:rsidRPr="002E28FA">
        <w:rPr>
          <w:rFonts w:ascii="Traditional Arabic" w:eastAsia="Times New Roman" w:hAnsi="Traditional Arabic" w:cs="Traditional Arabic"/>
          <w:color w:val="FF0000"/>
          <w:sz w:val="36"/>
          <w:szCs w:val="36"/>
          <w:rtl/>
        </w:rPr>
        <w:t xml:space="preserve">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(الأنعام:95-97) . يعلمون بآيات القرآن.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وآيات الأكوان، وهناك فرق بين التفسير العلمي والإعجاز العلمي.</w:t>
      </w:r>
    </w:p>
    <w:p w:rsidR="002E28FA" w:rsidRPr="002E28FA" w:rsidRDefault="002E28FA" w:rsidP="002E28FA">
      <w:pPr>
        <w:spacing w:after="0" w:line="240" w:lineRule="auto"/>
        <w:rPr>
          <w:rFonts w:ascii="Times New Roman" w:eastAsia="Times New Roman" w:hAnsi="Times New Roman" w:cs="Times New Roman"/>
          <w:sz w:val="36"/>
          <w:szCs w:val="36"/>
          <w:rtl/>
        </w:rPr>
      </w:pPr>
      <w:r w:rsidRPr="002E28FA">
        <w:rPr>
          <w:rFonts w:ascii="Times New Roman" w:eastAsia="Times New Roman" w:hAnsi="Times New Roman" w:cs="Times New Roman"/>
          <w:sz w:val="36"/>
          <w:szCs w:val="36"/>
        </w:rPr>
        <w:pict>
          <v:rect id="_x0000_i1027" style="width:0;height:1.5pt" o:hralign="center" o:hrstd="t" o:hrnoshade="t" o:hr="t" fillcolor="green" stroked="f"/>
        </w:pict>
      </w:r>
    </w:p>
    <w:p w:rsidR="002E28FA" w:rsidRPr="002E28FA" w:rsidRDefault="002E28FA" w:rsidP="002E28FA">
      <w:pPr>
        <w:spacing w:before="100" w:beforeAutospacing="1" w:after="100" w:afterAutospacing="1" w:line="240" w:lineRule="auto"/>
        <w:rPr>
          <w:rFonts w:ascii="Times New Roman" w:eastAsia="Times New Roman" w:hAnsi="Times New Roman" w:cs="Times New Roman"/>
          <w:sz w:val="36"/>
          <w:szCs w:val="36"/>
        </w:rPr>
      </w:pPr>
      <w:bookmarkStart w:id="37" w:name="4"/>
      <w:bookmarkEnd w:id="37"/>
      <w:r w:rsidRPr="002E28FA">
        <w:rPr>
          <w:rFonts w:ascii="Traditional Arabic" w:eastAsia="Times New Roman" w:hAnsi="Traditional Arabic" w:cs="Traditional Arabic"/>
          <w:b/>
          <w:bCs/>
          <w:color w:val="0000FF"/>
          <w:sz w:val="36"/>
          <w:szCs w:val="36"/>
          <w:rtl/>
        </w:rPr>
        <w:t>الفرق بين التفسير العلمي والإعجاز العلمي</w:t>
      </w:r>
      <w:r w:rsidRPr="002E28FA">
        <w:rPr>
          <w:rFonts w:ascii="Traditional Arabic" w:eastAsia="Times New Roman" w:hAnsi="Traditional Arabic" w:cs="Traditional Arabic"/>
          <w:b/>
          <w:bCs/>
          <w:sz w:val="36"/>
          <w:szCs w:val="36"/>
          <w:rtl/>
        </w:rPr>
        <w:br/>
        <w:t>فالتفسير العلمي</w:t>
      </w:r>
      <w:r w:rsidRPr="002E28FA">
        <w:rPr>
          <w:rFonts w:ascii="Times New Roman" w:eastAsia="Times New Roman" w:hAnsi="Times New Roman" w:cs="Times New Roman"/>
          <w:sz w:val="36"/>
          <w:szCs w:val="36"/>
        </w:rPr>
        <w:t xml:space="preserve"> : </w:t>
      </w:r>
      <w:r w:rsidRPr="002E28FA">
        <w:rPr>
          <w:rFonts w:ascii="Traditional Arabic" w:eastAsia="Times New Roman" w:hAnsi="Traditional Arabic" w:cs="Traditional Arabic"/>
          <w:sz w:val="36"/>
          <w:szCs w:val="36"/>
          <w:rtl/>
        </w:rPr>
        <w:t>هو الكشف عن معاني الآية أو الحديث في ضوء ما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ترجحت صحته من نظريات العلوم الكونية </w:t>
      </w:r>
      <w:r w:rsidRPr="002E28FA">
        <w:rPr>
          <w:rFonts w:ascii="Traditional Arabic" w:eastAsia="Times New Roman" w:hAnsi="Traditional Arabic" w:cs="Traditional Arabic"/>
          <w:sz w:val="36"/>
          <w:szCs w:val="36"/>
          <w:rtl/>
        </w:rPr>
        <w:br/>
      </w:r>
      <w:r w:rsidRPr="002E28FA">
        <w:rPr>
          <w:rFonts w:ascii="Traditional Arabic" w:eastAsia="Times New Roman" w:hAnsi="Traditional Arabic" w:cs="Traditional Arabic"/>
          <w:b/>
          <w:bCs/>
          <w:sz w:val="36"/>
          <w:szCs w:val="36"/>
          <w:rtl/>
        </w:rPr>
        <w:t>أما الإعجاز العلمي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فهو إخبار القرآن الكريم ، أو السنة</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النبوية ، بحقيقة أثبتها العلم التجريبي أخيراً، وثبت عدم إمكانية إدراكها بالوسائل</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البشرية ، في زمن الرسول </w:t>
      </w:r>
      <w:r w:rsidRPr="002E28FA">
        <w:rPr>
          <w:rFonts w:ascii="AGA Arabesque" w:eastAsia="Times New Roman" w:hAnsi="AGA Arabesque" w:cs="Times New Roman"/>
          <w:sz w:val="36"/>
          <w:szCs w:val="36"/>
        </w:rPr>
        <w:t></w:t>
      </w:r>
      <w:r w:rsidRPr="002E28FA">
        <w:rPr>
          <w:rFonts w:ascii="Traditional Arabic" w:eastAsia="Times New Roman" w:hAnsi="Traditional Arabic" w:cs="Traditional Arabic"/>
          <w:sz w:val="36"/>
          <w:szCs w:val="36"/>
          <w:rtl/>
        </w:rPr>
        <w:t>.وهكذا يظهر اشتمال القرآن أو الحديث على الحقيقة الكونية، التي يؤول</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إليها معنى الآية أو الحديث، ويشاهد الناس مصداقها في الكون ، فيستقر عندها التفسير، ويعلم بها التأويل، كما قال تعالى:</w:t>
      </w:r>
      <w:r w:rsidRPr="002E28FA">
        <w:rPr>
          <w:rFonts w:ascii="Times New Roman" w:eastAsia="Times New Roman" w:hAnsi="Times New Roman" w:cs="Times New Roman" w:hint="cs"/>
          <w:b/>
          <w:bCs/>
          <w:sz w:val="36"/>
          <w:szCs w:val="36"/>
        </w:rPr>
        <w:t xml:space="preserve"> </w:t>
      </w:r>
      <w:r w:rsidRPr="002E28FA">
        <w:rPr>
          <w:rFonts w:ascii="Traditional Arabic" w:eastAsia="Times New Roman" w:hAnsi="Traditional Arabic" w:cs="Traditional Arabic"/>
          <w:b/>
          <w:bCs/>
          <w:color w:val="FF0000"/>
          <w:sz w:val="36"/>
          <w:szCs w:val="36"/>
          <w:rtl/>
        </w:rPr>
        <w:t>﴿لِكُلِّ نَبَإٍ مُسْتَقَرٌّ</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وَسَوْفَ تَعْلَمُونَ ﴾</w:t>
      </w:r>
      <w:r w:rsidRPr="002E28FA">
        <w:rPr>
          <w:rFonts w:ascii="Traditional Arabic" w:eastAsia="Times New Roman" w:hAnsi="Traditional Arabic" w:cs="Traditional Arabic"/>
          <w:b/>
          <w:bCs/>
          <w:sz w:val="36"/>
          <w:szCs w:val="36"/>
          <w:rtl/>
        </w:rPr>
        <w:t xml:space="preserve"> </w:t>
      </w:r>
      <w:r w:rsidRPr="002E28FA">
        <w:rPr>
          <w:rFonts w:ascii="Traditional Arabic" w:eastAsia="Times New Roman" w:hAnsi="Traditional Arabic" w:cs="Traditional Arabic"/>
          <w:sz w:val="36"/>
          <w:szCs w:val="36"/>
          <w:rtl/>
        </w:rPr>
        <w:t>(الأنعام67).</w:t>
      </w:r>
      <w:r w:rsidRPr="002E28FA">
        <w:rPr>
          <w:rFonts w:ascii="Traditional Arabic" w:eastAsia="Times New Roman" w:hAnsi="Traditional Arabic" w:cs="Traditional Arabic"/>
          <w:b/>
          <w:bCs/>
          <w:sz w:val="36"/>
          <w:szCs w:val="36"/>
          <w:rtl/>
        </w:rPr>
        <w:t xml:space="preserve">وقد تتجلى مشاهد أخرى كونية عبر القرون ، تزيد المعنى المستقر وضوحاً وعمقاً وشمولاً لأن الرسول </w:t>
      </w:r>
      <w:r w:rsidRPr="002E28FA">
        <w:rPr>
          <w:rFonts w:ascii="AGA Arabesque" w:eastAsia="Times New Roman" w:hAnsi="AGA Arabesque" w:cs="Times New Roman"/>
          <w:b/>
          <w:bCs/>
          <w:sz w:val="36"/>
          <w:szCs w:val="36"/>
        </w:rPr>
        <w:t></w:t>
      </w:r>
      <w:r w:rsidRPr="002E28FA">
        <w:rPr>
          <w:rFonts w:ascii="Traditional Arabic" w:eastAsia="Times New Roman" w:hAnsi="Traditional Arabic" w:cs="Traditional Arabic"/>
          <w:b/>
          <w:bCs/>
          <w:sz w:val="36"/>
          <w:szCs w:val="36"/>
          <w:rtl/>
        </w:rPr>
        <w:t xml:space="preserve"> قد أوتى جوامع الكلم</w:t>
      </w:r>
      <w:bookmarkStart w:id="38" w:name="_ftnref36"/>
      <w:r w:rsidRPr="002E28FA">
        <w:rPr>
          <w:rFonts w:ascii="Traditional Arabic" w:eastAsia="Times New Roman" w:hAnsi="Traditional Arabic" w:cs="Traditional Arabic"/>
          <w:sz w:val="36"/>
          <w:szCs w:val="36"/>
          <w:rtl/>
        </w:rPr>
        <w:fldChar w:fldCharType="begin"/>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Pr>
        <w:instrText>HYPERLINK "http://aliman.org/sorce1.htm" \l "_ftn36</w:instrText>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tl/>
        </w:rPr>
        <w:fldChar w:fldCharType="separate"/>
      </w:r>
      <w:r w:rsidRPr="002E28FA">
        <w:rPr>
          <w:rFonts w:ascii="Times New Roman" w:eastAsia="Times New Roman" w:hAnsi="Times New Roman" w:cs="Times New Roman"/>
          <w:color w:val="0000FF"/>
          <w:sz w:val="36"/>
          <w:szCs w:val="36"/>
        </w:rPr>
        <w:t>(36)</w:t>
      </w:r>
      <w:r w:rsidRPr="002E28FA">
        <w:rPr>
          <w:rFonts w:ascii="Traditional Arabic" w:eastAsia="Times New Roman" w:hAnsi="Traditional Arabic" w:cs="Traditional Arabic"/>
          <w:sz w:val="36"/>
          <w:szCs w:val="36"/>
          <w:rtl/>
        </w:rPr>
        <w:fldChar w:fldCharType="end"/>
      </w:r>
      <w:bookmarkEnd w:id="38"/>
      <w:r w:rsidRPr="002E28FA">
        <w:rPr>
          <w:rFonts w:ascii="Traditional Arabic" w:eastAsia="Times New Roman" w:hAnsi="Traditional Arabic" w:cs="Traditional Arabic"/>
          <w:b/>
          <w:bCs/>
          <w:sz w:val="36"/>
          <w:szCs w:val="36"/>
          <w:rtl/>
        </w:rPr>
        <w:t xml:space="preserve"> فيزداد بها الإعجاز عمقا وشمولاً ، كما تزداد السنة الكونية وضوحا بكثرة شواهدها</w:t>
      </w:r>
      <w:r w:rsidRPr="002E28FA">
        <w:rPr>
          <w:rFonts w:ascii="Times New Roman" w:eastAsia="Times New Roman" w:hAnsi="Times New Roman" w:cs="Times New Roman" w:hint="cs"/>
          <w:b/>
          <w:bCs/>
          <w:sz w:val="36"/>
          <w:szCs w:val="36"/>
        </w:rPr>
        <w:t xml:space="preserve"> </w:t>
      </w:r>
      <w:r w:rsidRPr="002E28FA">
        <w:rPr>
          <w:rFonts w:ascii="Traditional Arabic" w:eastAsia="Times New Roman" w:hAnsi="Traditional Arabic" w:cs="Traditional Arabic"/>
          <w:b/>
          <w:bCs/>
          <w:sz w:val="36"/>
          <w:szCs w:val="36"/>
          <w:rtl/>
        </w:rPr>
        <w:t>المندرجة تحت حكمها.</w:t>
      </w:r>
    </w:p>
    <w:p w:rsidR="002E28FA" w:rsidRPr="002E28FA" w:rsidRDefault="002E28FA" w:rsidP="002E28FA">
      <w:pPr>
        <w:spacing w:after="0" w:line="240" w:lineRule="auto"/>
        <w:rPr>
          <w:rFonts w:ascii="Times New Roman" w:eastAsia="Times New Roman" w:hAnsi="Times New Roman" w:cs="Times New Roman"/>
          <w:sz w:val="36"/>
          <w:szCs w:val="36"/>
          <w:rtl/>
        </w:rPr>
      </w:pPr>
      <w:r w:rsidRPr="002E28FA">
        <w:rPr>
          <w:rFonts w:ascii="Times New Roman" w:eastAsia="Times New Roman" w:hAnsi="Times New Roman" w:cs="Times New Roman"/>
          <w:sz w:val="36"/>
          <w:szCs w:val="36"/>
        </w:rPr>
        <w:pict>
          <v:rect id="_x0000_i1028" style="width:0;height:1.5pt" o:hralign="center" o:hrstd="t" o:hrnoshade="t" o:hr="t" fillcolor="green" stroked="f"/>
        </w:pict>
      </w:r>
    </w:p>
    <w:p w:rsidR="002E28FA" w:rsidRPr="002E28FA" w:rsidRDefault="002E28FA" w:rsidP="002E28FA">
      <w:pPr>
        <w:spacing w:before="100" w:beforeAutospacing="1" w:after="100" w:afterAutospacing="1" w:line="240" w:lineRule="auto"/>
        <w:rPr>
          <w:rFonts w:ascii="Times New Roman" w:eastAsia="Times New Roman" w:hAnsi="Times New Roman" w:cs="Times New Roman"/>
          <w:sz w:val="36"/>
          <w:szCs w:val="36"/>
        </w:rPr>
      </w:pPr>
      <w:bookmarkStart w:id="39" w:name="5"/>
      <w:bookmarkEnd w:id="39"/>
      <w:r w:rsidRPr="002E28FA">
        <w:rPr>
          <w:rFonts w:ascii="Traditional Arabic" w:eastAsia="Times New Roman" w:hAnsi="Traditional Arabic" w:cs="Traditional Arabic"/>
          <w:b/>
          <w:bCs/>
          <w:color w:val="0000FF"/>
          <w:sz w:val="36"/>
          <w:szCs w:val="36"/>
          <w:rtl/>
        </w:rPr>
        <w:t>مصادر أبحاث الإعجاز العلمي</w:t>
      </w:r>
      <w:r w:rsidRPr="002E28FA">
        <w:rPr>
          <w:rFonts w:ascii="Traditional Arabic" w:eastAsia="Times New Roman" w:hAnsi="Traditional Arabic" w:cs="Traditional Arabic"/>
          <w:b/>
          <w:bCs/>
          <w:sz w:val="36"/>
          <w:szCs w:val="36"/>
          <w:rtl/>
        </w:rPr>
        <w:t xml:space="preserve"> </w:t>
      </w:r>
      <w:r w:rsidRPr="002E28FA">
        <w:rPr>
          <w:rFonts w:ascii="Traditional Arabic" w:eastAsia="Times New Roman" w:hAnsi="Traditional Arabic" w:cs="Traditional Arabic"/>
          <w:b/>
          <w:bCs/>
          <w:sz w:val="36"/>
          <w:szCs w:val="36"/>
          <w:rtl/>
        </w:rPr>
        <w:br/>
      </w:r>
      <w:r w:rsidRPr="002E28FA">
        <w:rPr>
          <w:rFonts w:ascii="Traditional Arabic" w:eastAsia="Times New Roman" w:hAnsi="Traditional Arabic" w:cs="Traditional Arabic"/>
          <w:sz w:val="36"/>
          <w:szCs w:val="36"/>
          <w:rtl/>
        </w:rPr>
        <w:t>ولما كانت أبحاث الإعجاز العلمي متعلقة بالتفسير العلمي للآيات</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الكونية ، ومتصلة بشرح </w:t>
      </w:r>
      <w:r w:rsidRPr="002E28FA">
        <w:rPr>
          <w:rFonts w:ascii="Traditional Arabic" w:eastAsia="Times New Roman" w:hAnsi="Traditional Arabic" w:cs="Traditional Arabic"/>
          <w:sz w:val="36"/>
          <w:szCs w:val="36"/>
          <w:rtl/>
        </w:rPr>
        <w:lastRenderedPageBreak/>
        <w:t>الأحاديث في هذه المجالات ، فهي فرع من فروع التفسير ، وجزء</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من شرح الحديث وتقوم على مصادر هذين العلمين ، ولما كانت قائمة على إظهار التوافق</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بين نصوص الوحي وبين ما كشف العلم التجريبي من حقائق الكون وأسراره ، فهي كذلك تقوم على مصادر العلوم التجريبية ، إلى جانب العلم المتعلق بتاريخها ، كما تتصل أيضاً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بعلم أصول الدين .</w:t>
      </w:r>
      <w:r w:rsidRPr="002E28FA">
        <w:rPr>
          <w:rFonts w:ascii="Traditional Arabic" w:eastAsia="Times New Roman" w:hAnsi="Traditional Arabic" w:cs="Traditional Arabic"/>
          <w:sz w:val="36"/>
          <w:szCs w:val="36"/>
          <w:rtl/>
        </w:rPr>
        <w:br/>
      </w:r>
      <w:r w:rsidRPr="002E28FA">
        <w:rPr>
          <w:rFonts w:ascii="Traditional Arabic" w:eastAsia="Times New Roman" w:hAnsi="Traditional Arabic" w:cs="Traditional Arabic"/>
          <w:b/>
          <w:bCs/>
          <w:sz w:val="36"/>
          <w:szCs w:val="36"/>
          <w:rtl/>
        </w:rPr>
        <w:t>قواعد أبحاث الإعجاز العلمي :</w:t>
      </w:r>
      <w:r w:rsidRPr="002E28FA">
        <w:rPr>
          <w:rFonts w:ascii="Traditional Arabic" w:eastAsia="Times New Roman" w:hAnsi="Traditional Arabic" w:cs="Traditional Arabic"/>
          <w:b/>
          <w:bCs/>
          <w:sz w:val="36"/>
          <w:szCs w:val="36"/>
          <w:rtl/>
        </w:rPr>
        <w:br/>
      </w:r>
      <w:r w:rsidRPr="002E28FA">
        <w:rPr>
          <w:rFonts w:ascii="Traditional Arabic" w:eastAsia="Times New Roman" w:hAnsi="Traditional Arabic" w:cs="Traditional Arabic"/>
          <w:sz w:val="36"/>
          <w:szCs w:val="36"/>
          <w:rtl/>
        </w:rPr>
        <w:t>ولقد قامت هذه الأبحاث على قواعد نوجزها فيما يلي:-</w:t>
      </w:r>
      <w:r w:rsidRPr="002E28FA">
        <w:rPr>
          <w:rFonts w:ascii="Traditional Arabic" w:eastAsia="Times New Roman" w:hAnsi="Traditional Arabic" w:cs="Traditional Arabic"/>
          <w:sz w:val="36"/>
          <w:szCs w:val="36"/>
          <w:rtl/>
        </w:rPr>
        <w:br/>
        <w:t>(أ) علم الله هو العلم الشامل المحيط الذي لا يعتريه خطأ ، ولا يشوبه نقص، وعلم الإنسان محدود ، يقبل الازدياد ، ومعرض للخطأ.</w:t>
      </w:r>
      <w:r w:rsidRPr="002E28FA">
        <w:rPr>
          <w:rFonts w:ascii="Traditional Arabic" w:eastAsia="Times New Roman" w:hAnsi="Traditional Arabic" w:cs="Traditional Arabic"/>
          <w:sz w:val="36"/>
          <w:szCs w:val="36"/>
          <w:rtl/>
        </w:rPr>
        <w:br/>
        <w:t>(ب) هناك نصوص من الوحي قطعية الدلالة ، كما أن هناك حقائق علمية</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كونية قطعية.</w:t>
      </w:r>
      <w:r w:rsidRPr="002E28FA">
        <w:rPr>
          <w:rFonts w:ascii="Traditional Arabic" w:eastAsia="Times New Roman" w:hAnsi="Traditional Arabic" w:cs="Traditional Arabic"/>
          <w:sz w:val="36"/>
          <w:szCs w:val="36"/>
          <w:rtl/>
        </w:rPr>
        <w:br/>
        <w:t>(ج) وفي الوحي نصوص ظنية في دلالتها ، وفي العلم نظريات ظنية في</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ثبوتها .</w:t>
      </w:r>
      <w:r w:rsidRPr="002E28FA">
        <w:rPr>
          <w:rFonts w:ascii="Traditional Arabic" w:eastAsia="Times New Roman" w:hAnsi="Traditional Arabic" w:cs="Traditional Arabic"/>
          <w:sz w:val="36"/>
          <w:szCs w:val="36"/>
          <w:rtl/>
        </w:rPr>
        <w:br/>
        <w:t>(د) ولا يمكن أن يقع صدام بين قطعي من الوحي وقطعي من العلم التجريبي، فإن وقع في الظاهر ، فلابد أن هناك خللا في اعتبار قطعية أحدهما</w:t>
      </w:r>
      <w:bookmarkStart w:id="40" w:name="_ftnref37"/>
      <w:r w:rsidRPr="002E28FA">
        <w:rPr>
          <w:rFonts w:ascii="Traditional Arabic" w:eastAsia="Times New Roman" w:hAnsi="Traditional Arabic" w:cs="Traditional Arabic"/>
          <w:sz w:val="36"/>
          <w:szCs w:val="36"/>
          <w:rtl/>
        </w:rPr>
        <w:fldChar w:fldCharType="begin"/>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Pr>
        <w:instrText>HYPERLINK "http://aliman.org/sorce1.htm" \l "_ftn37</w:instrText>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tl/>
        </w:rPr>
        <w:fldChar w:fldCharType="separate"/>
      </w:r>
      <w:r w:rsidRPr="002E28FA">
        <w:rPr>
          <w:rFonts w:ascii="Times New Roman" w:eastAsia="Times New Roman" w:hAnsi="Times New Roman" w:cs="Times New Roman"/>
          <w:color w:val="0000FF"/>
          <w:sz w:val="36"/>
          <w:szCs w:val="36"/>
        </w:rPr>
        <w:t>(37)</w:t>
      </w:r>
      <w:r w:rsidRPr="002E28FA">
        <w:rPr>
          <w:rFonts w:ascii="Traditional Arabic" w:eastAsia="Times New Roman" w:hAnsi="Traditional Arabic" w:cs="Traditional Arabic"/>
          <w:sz w:val="36"/>
          <w:szCs w:val="36"/>
          <w:rtl/>
        </w:rPr>
        <w:fldChar w:fldCharType="end"/>
      </w:r>
      <w:bookmarkEnd w:id="40"/>
      <w:r w:rsidRPr="002E28FA">
        <w:rPr>
          <w:rFonts w:ascii="Traditional Arabic" w:eastAsia="Times New Roman" w:hAnsi="Traditional Arabic" w:cs="Traditional Arabic"/>
          <w:sz w:val="36"/>
          <w:szCs w:val="36"/>
          <w:rtl/>
        </w:rPr>
        <w:t>.</w:t>
      </w:r>
      <w:r w:rsidRPr="002E28FA">
        <w:rPr>
          <w:rFonts w:ascii="Traditional Arabic" w:eastAsia="Times New Roman" w:hAnsi="Traditional Arabic" w:cs="Traditional Arabic"/>
          <w:sz w:val="36"/>
          <w:szCs w:val="36"/>
          <w:rtl/>
        </w:rPr>
        <w:br/>
        <w:t>(هـ) عندما يري الله عباده آية من آياته ، في الآفاق أو في الأنفس</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مصدقة لآية في كتابه، أو حديث من أحاديث رسوله يتضح المعنى، ويكتمل التوافق ، ويستقر التفسير ، وتتحدد دلالات ألفاظ النصوص ، بما كشف من حقائق علمية وهذا هو</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الإعجاز.</w:t>
      </w:r>
      <w:r w:rsidRPr="002E28FA">
        <w:rPr>
          <w:rFonts w:ascii="Traditional Arabic" w:eastAsia="Times New Roman" w:hAnsi="Traditional Arabic" w:cs="Traditional Arabic"/>
          <w:sz w:val="36"/>
          <w:szCs w:val="36"/>
          <w:rtl/>
        </w:rPr>
        <w:br/>
        <w:t>(و) إن نصوص الوحي قد نزلت بألفاظ جامعة</w:t>
      </w:r>
      <w:bookmarkStart w:id="41" w:name="_ftnref38"/>
      <w:r w:rsidRPr="002E28FA">
        <w:rPr>
          <w:rFonts w:ascii="Traditional Arabic" w:eastAsia="Times New Roman" w:hAnsi="Traditional Arabic" w:cs="Traditional Arabic"/>
          <w:sz w:val="36"/>
          <w:szCs w:val="36"/>
          <w:rtl/>
        </w:rPr>
        <w:fldChar w:fldCharType="begin"/>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Pr>
        <w:instrText>HYPERLINK "http://aliman.org/sorce1.htm" \l "_ftn38</w:instrText>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tl/>
        </w:rPr>
        <w:fldChar w:fldCharType="separate"/>
      </w:r>
      <w:r w:rsidRPr="002E28FA">
        <w:rPr>
          <w:rFonts w:ascii="Times New Roman" w:eastAsia="Times New Roman" w:hAnsi="Times New Roman" w:cs="Times New Roman"/>
          <w:color w:val="0000FF"/>
          <w:sz w:val="36"/>
          <w:szCs w:val="36"/>
        </w:rPr>
        <w:t>(38)</w:t>
      </w:r>
      <w:r w:rsidRPr="002E28FA">
        <w:rPr>
          <w:rFonts w:ascii="Traditional Arabic" w:eastAsia="Times New Roman" w:hAnsi="Traditional Arabic" w:cs="Traditional Arabic"/>
          <w:sz w:val="36"/>
          <w:szCs w:val="36"/>
          <w:rtl/>
        </w:rPr>
        <w:fldChar w:fldCharType="end"/>
      </w:r>
      <w:bookmarkEnd w:id="41"/>
      <w:r w:rsidRPr="002E28FA">
        <w:rPr>
          <w:rFonts w:ascii="Traditional Arabic" w:eastAsia="Times New Roman" w:hAnsi="Traditional Arabic" w:cs="Traditional Arabic"/>
          <w:sz w:val="36"/>
          <w:szCs w:val="36"/>
          <w:rtl/>
        </w:rPr>
        <w:t xml:space="preserve"> تحيط بكل المعاني الصحيحة في مواضيعها التي قد تتتابع في ظهورها جيلا بعد جيل .</w:t>
      </w:r>
      <w:r w:rsidRPr="002E28FA">
        <w:rPr>
          <w:rFonts w:ascii="Traditional Arabic" w:eastAsia="Times New Roman" w:hAnsi="Traditional Arabic" w:cs="Traditional Arabic"/>
          <w:sz w:val="36"/>
          <w:szCs w:val="36"/>
          <w:rtl/>
        </w:rPr>
        <w:br/>
        <w:t>(ز) إذا وقع التعارض بين دلالة قطعية للنص ، وبين نظرية علمية رفضت هذه النظرية، لأن النص وحي من الذي أحاط بلك شئ علما ، وإذا وقع التوافق بينهما كان النص دليلا على صحة تلك النظرية ، وإذا كان النص ظنيا والحقيقة العلمية قطعية يؤول</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النص بها .</w:t>
      </w:r>
      <w:r w:rsidRPr="002E28FA">
        <w:rPr>
          <w:rFonts w:ascii="Traditional Arabic" w:eastAsia="Times New Roman" w:hAnsi="Traditional Arabic" w:cs="Traditional Arabic"/>
          <w:sz w:val="36"/>
          <w:szCs w:val="36"/>
          <w:rtl/>
        </w:rPr>
        <w:br/>
        <w:t>(ح) وإذا وقع التعارض بين حقيقة علمية قطعية ، وبين حديث ظني في ثبوته ، فيؤول الظني من الحديث،ليتفق مع الحقيقة القطعية،وحيث لا توجد مجال</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للتوفيق فيقدم القطعي .</w:t>
      </w:r>
      <w:r w:rsidRPr="002E28FA">
        <w:rPr>
          <w:rFonts w:ascii="Traditional Arabic" w:eastAsia="Times New Roman" w:hAnsi="Traditional Arabic" w:cs="Traditional Arabic"/>
          <w:sz w:val="36"/>
          <w:szCs w:val="36"/>
          <w:rtl/>
        </w:rPr>
        <w:br/>
      </w:r>
      <w:r w:rsidRPr="002E28FA">
        <w:rPr>
          <w:rFonts w:ascii="Traditional Arabic" w:eastAsia="Times New Roman" w:hAnsi="Traditional Arabic" w:cs="Traditional Arabic"/>
          <w:b/>
          <w:bCs/>
          <w:sz w:val="36"/>
          <w:szCs w:val="36"/>
          <w:rtl/>
        </w:rPr>
        <w:t>أوجه الإعجاز العلمي :</w:t>
      </w:r>
      <w:r w:rsidRPr="002E28FA">
        <w:rPr>
          <w:rFonts w:ascii="Traditional Arabic" w:eastAsia="Times New Roman" w:hAnsi="Traditional Arabic" w:cs="Traditional Arabic"/>
          <w:b/>
          <w:bCs/>
          <w:sz w:val="36"/>
          <w:szCs w:val="36"/>
          <w:rtl/>
        </w:rPr>
        <w:br/>
      </w:r>
      <w:r w:rsidRPr="002E28FA">
        <w:rPr>
          <w:rFonts w:ascii="Traditional Arabic" w:eastAsia="Times New Roman" w:hAnsi="Traditional Arabic" w:cs="Traditional Arabic"/>
          <w:sz w:val="36"/>
          <w:szCs w:val="36"/>
          <w:rtl/>
        </w:rPr>
        <w:t>إن معجزة القرآن العلمية ، تظهر لأهل العلم ، في كل مجال من مجالاته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فهي ظاهرة في نظمه ، وفي إخباره عن الأولين ، وفي إنبائه بحوادث المستقبل، وحكم</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التشريع ، وغيرها .. </w:t>
      </w:r>
      <w:r w:rsidRPr="002E28FA">
        <w:rPr>
          <w:rFonts w:ascii="Traditional Arabic" w:eastAsia="Times New Roman" w:hAnsi="Traditional Arabic" w:cs="Traditional Arabic"/>
          <w:sz w:val="36"/>
          <w:szCs w:val="36"/>
          <w:rtl/>
        </w:rPr>
        <w:lastRenderedPageBreak/>
        <w:t>ولقد شاع مصطلح الإعجاز العلمي في عصرنا، للدلالة على أوجه إعجاز القرآن والسنة ، التي كشفت عنها العلوم الكونية والطبية.والمتأمل في أحوال العالم قبل نزول القرآن ، يرى التخلف الهائل في مجال العلوم الكونية، وكيف اختلطت المعارف الكونية للانسان ، بالسحر والكهانة والأوهام ، حتى غلبت الخرافة ، وسادت الأساطير ، على الفكر الإنساني .ولقد انتظرت البشرية طويلاً – بعد نزول القرآن – إلى أن امتلكت من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الوسائل العلمية ، ما يكشف لها أسرار الكون ، وإذا بالذي يكتشفه الباحثون بعد طول</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بحث ودراسة ، تستخدم فيها أدق الأجهزة الحديثة ، يرى مقررا في آية ، أو حديث ، قبل</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ألف وأربعمائة عام ، وذلك فيما تعرض له الوحي من حقائق. وما كان العرب الذين خوطبوا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بهذا القرآن ، بحاجة إلى هذه الأوصاف ، والأنباء المستفيضة فيه ، وفي السنة، عن الكون وأسراره ، لاثبات صدق الرسول صلَّى الله عليه وسلَّم ، لكنه الوحي المعجز؛</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الذي يحمل بينه صدقه معه ، لجميع البشر، في عصورهم المختلفة ، وأطوارهم المتباينة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كما قال أبو العباس بن تيمية في وصف القرآن.وقد اجتمع فيه من الآيات ما لم يجتمع في غيره ، فإنه هو الدعوة</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والحجة ، وهو الدليل والمدلول عليه ، وهو البينة على الدعوى ، وهو الشاهد والمشهود</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به</w:t>
      </w:r>
      <w:bookmarkStart w:id="42" w:name="_ftnref39"/>
      <w:r w:rsidRPr="002E28FA">
        <w:rPr>
          <w:rFonts w:ascii="Traditional Arabic" w:eastAsia="Times New Roman" w:hAnsi="Traditional Arabic" w:cs="Traditional Arabic"/>
          <w:sz w:val="36"/>
          <w:szCs w:val="36"/>
          <w:rtl/>
        </w:rPr>
        <w:fldChar w:fldCharType="begin"/>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Pr>
        <w:instrText>HYPERLINK "http://aliman.org/sorce1.htm" \l "_ftn39</w:instrText>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tl/>
        </w:rPr>
        <w:fldChar w:fldCharType="separate"/>
      </w:r>
      <w:r w:rsidRPr="002E28FA">
        <w:rPr>
          <w:rFonts w:ascii="Times New Roman" w:eastAsia="Times New Roman" w:hAnsi="Times New Roman" w:cs="Times New Roman"/>
          <w:color w:val="0000FF"/>
          <w:sz w:val="36"/>
          <w:szCs w:val="36"/>
        </w:rPr>
        <w:t>(39)</w:t>
      </w:r>
      <w:r w:rsidRPr="002E28FA">
        <w:rPr>
          <w:rFonts w:ascii="Traditional Arabic" w:eastAsia="Times New Roman" w:hAnsi="Traditional Arabic" w:cs="Traditional Arabic"/>
          <w:sz w:val="36"/>
          <w:szCs w:val="36"/>
          <w:rtl/>
        </w:rPr>
        <w:fldChar w:fldCharType="end"/>
      </w:r>
      <w:bookmarkEnd w:id="42"/>
      <w:r w:rsidRPr="002E28FA">
        <w:rPr>
          <w:rFonts w:ascii="Traditional Arabic" w:eastAsia="Times New Roman" w:hAnsi="Traditional Arabic" w:cs="Traditional Arabic"/>
          <w:sz w:val="36"/>
          <w:szCs w:val="36"/>
          <w:rtl/>
        </w:rPr>
        <w:t>.</w:t>
      </w:r>
      <w:r w:rsidRPr="002E28FA">
        <w:rPr>
          <w:rFonts w:ascii="Traditional Arabic" w:eastAsia="Times New Roman" w:hAnsi="Traditional Arabic" w:cs="Traditional Arabic"/>
          <w:sz w:val="36"/>
          <w:szCs w:val="36"/>
          <w:rtl/>
        </w:rPr>
        <w:br/>
        <w:t>وتتمثل أوجه الإعجاز العلمي في القرآن والسنة فيما يلي:</w:t>
      </w:r>
      <w:r w:rsidRPr="002E28FA">
        <w:rPr>
          <w:rFonts w:ascii="Traditional Arabic" w:eastAsia="Times New Roman" w:hAnsi="Traditional Arabic" w:cs="Traditional Arabic"/>
          <w:sz w:val="36"/>
          <w:szCs w:val="36"/>
          <w:rtl/>
        </w:rPr>
        <w:br/>
        <w:t>1-</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في التوافق الدقيق بين ما في نصوص الكتاب والسنة، وبين ما كشفه</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علماء الكون</w:t>
      </w:r>
      <w:bookmarkStart w:id="43" w:name="_ftnref40"/>
      <w:r w:rsidRPr="002E28FA">
        <w:rPr>
          <w:rFonts w:ascii="Traditional Arabic" w:eastAsia="Times New Roman" w:hAnsi="Traditional Arabic" w:cs="Traditional Arabic"/>
          <w:sz w:val="36"/>
          <w:szCs w:val="36"/>
          <w:rtl/>
        </w:rPr>
        <w:fldChar w:fldCharType="begin"/>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Pr>
        <w:instrText>HYPERLINK "http://aliman.org/sorce1.htm" \l "_ftn40</w:instrText>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tl/>
        </w:rPr>
        <w:fldChar w:fldCharType="separate"/>
      </w:r>
      <w:r w:rsidRPr="002E28FA">
        <w:rPr>
          <w:rFonts w:ascii="Times New Roman" w:eastAsia="Times New Roman" w:hAnsi="Times New Roman" w:cs="Times New Roman"/>
          <w:color w:val="0000FF"/>
          <w:sz w:val="36"/>
          <w:szCs w:val="36"/>
        </w:rPr>
        <w:t>(40)</w:t>
      </w:r>
      <w:r w:rsidRPr="002E28FA">
        <w:rPr>
          <w:rFonts w:ascii="Traditional Arabic" w:eastAsia="Times New Roman" w:hAnsi="Traditional Arabic" w:cs="Traditional Arabic"/>
          <w:sz w:val="36"/>
          <w:szCs w:val="36"/>
          <w:rtl/>
        </w:rPr>
        <w:fldChar w:fldCharType="end"/>
      </w:r>
      <w:bookmarkEnd w:id="43"/>
      <w:r w:rsidRPr="002E28FA">
        <w:rPr>
          <w:rFonts w:ascii="Traditional Arabic" w:eastAsia="Times New Roman" w:hAnsi="Traditional Arabic" w:cs="Traditional Arabic"/>
          <w:sz w:val="36"/>
          <w:szCs w:val="36"/>
          <w:rtl/>
        </w:rPr>
        <w:t xml:space="preserve"> من حقائق كونية ، وأسرار علمية،لم يكن في إمكان بشر أن يعرفها وقت</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نزول القرآن .</w:t>
      </w:r>
      <w:r w:rsidRPr="002E28FA">
        <w:rPr>
          <w:rFonts w:ascii="Traditional Arabic" w:eastAsia="Times New Roman" w:hAnsi="Traditional Arabic" w:cs="Traditional Arabic"/>
          <w:sz w:val="36"/>
          <w:szCs w:val="36"/>
          <w:rtl/>
        </w:rPr>
        <w:br/>
        <w:t>2-</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تصحيح الكتاب والسنة لما شاع بين البشرية،في أجيالها المختلفة ، من أفكار باطلة ، حول أسرار الخلق</w:t>
      </w:r>
      <w:bookmarkStart w:id="44" w:name="_ftnref41"/>
      <w:r w:rsidRPr="002E28FA">
        <w:rPr>
          <w:rFonts w:ascii="Traditional Arabic" w:eastAsia="Times New Roman" w:hAnsi="Traditional Arabic" w:cs="Traditional Arabic"/>
          <w:sz w:val="36"/>
          <w:szCs w:val="36"/>
          <w:rtl/>
        </w:rPr>
        <w:fldChar w:fldCharType="begin"/>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Pr>
        <w:instrText>HYPERLINK "http://aliman.org/sorce1.htm" \l "_ftn41</w:instrText>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tl/>
        </w:rPr>
        <w:fldChar w:fldCharType="separate"/>
      </w:r>
      <w:r w:rsidRPr="002E28FA">
        <w:rPr>
          <w:rFonts w:ascii="Times New Roman" w:eastAsia="Times New Roman" w:hAnsi="Times New Roman" w:cs="Times New Roman"/>
          <w:color w:val="0000FF"/>
          <w:sz w:val="36"/>
          <w:szCs w:val="36"/>
        </w:rPr>
        <w:t>(41)</w:t>
      </w:r>
      <w:r w:rsidRPr="002E28FA">
        <w:rPr>
          <w:rFonts w:ascii="Traditional Arabic" w:eastAsia="Times New Roman" w:hAnsi="Traditional Arabic" w:cs="Traditional Arabic"/>
          <w:sz w:val="36"/>
          <w:szCs w:val="36"/>
          <w:rtl/>
        </w:rPr>
        <w:fldChar w:fldCharType="end"/>
      </w:r>
      <w:bookmarkEnd w:id="44"/>
      <w:r w:rsidRPr="002E28FA">
        <w:rPr>
          <w:rFonts w:ascii="Traditional Arabic" w:eastAsia="Times New Roman" w:hAnsi="Traditional Arabic" w:cs="Traditional Arabic"/>
          <w:sz w:val="36"/>
          <w:szCs w:val="36"/>
          <w:rtl/>
        </w:rPr>
        <w:t xml:space="preserve"> لا يكون إلا بعلم من أحاط بكل شئ علما.</w:t>
      </w:r>
      <w:r w:rsidRPr="002E28FA">
        <w:rPr>
          <w:rFonts w:ascii="Traditional Arabic" w:eastAsia="Times New Roman" w:hAnsi="Traditional Arabic" w:cs="Traditional Arabic"/>
          <w:sz w:val="36"/>
          <w:szCs w:val="36"/>
          <w:rtl/>
        </w:rPr>
        <w:br/>
        <w:t>3-</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إذا جمعت نصوص الكتاب ، والسنة الصحيحة ، وجدت بعضها يكمل بعضها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الآخر ، فتتجلى بها الحقيقة ، مع أن هذه النصوص قد نزلت مفرقة في الزمن، وفي</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مواضعها من الكتاب الكريم ، وهذا لا يكون إلا من عند الله ؛ الذي يعلم السر في</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السموات والأرض .</w:t>
      </w:r>
      <w:r w:rsidRPr="002E28FA">
        <w:rPr>
          <w:rFonts w:ascii="Traditional Arabic" w:eastAsia="Times New Roman" w:hAnsi="Traditional Arabic" w:cs="Traditional Arabic"/>
          <w:sz w:val="36"/>
          <w:szCs w:val="36"/>
          <w:rtl/>
        </w:rPr>
        <w:br/>
        <w:t>4-</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سن التشريعات الحكيمة ، التي قد تخفى حكمتها على الناس ، وقت نزول القرآن، وتكشفها أبحاث العلماء في شتى المجالات.</w:t>
      </w:r>
      <w:bookmarkStart w:id="45" w:name="_ftnref42"/>
      <w:r w:rsidRPr="002E28FA">
        <w:rPr>
          <w:rFonts w:ascii="Traditional Arabic" w:eastAsia="Times New Roman" w:hAnsi="Traditional Arabic" w:cs="Traditional Arabic"/>
          <w:sz w:val="36"/>
          <w:szCs w:val="36"/>
          <w:rtl/>
        </w:rPr>
        <w:fldChar w:fldCharType="begin"/>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Pr>
        <w:instrText>HYPERLINK "http://aliman.org/sorce1.htm" \l "_ftn42</w:instrText>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tl/>
        </w:rPr>
        <w:fldChar w:fldCharType="separate"/>
      </w:r>
      <w:r w:rsidRPr="002E28FA">
        <w:rPr>
          <w:rFonts w:ascii="Times New Roman" w:eastAsia="Times New Roman" w:hAnsi="Times New Roman" w:cs="Times New Roman"/>
          <w:color w:val="0000FF"/>
          <w:sz w:val="36"/>
          <w:szCs w:val="36"/>
        </w:rPr>
        <w:t>(42)</w:t>
      </w:r>
      <w:r w:rsidRPr="002E28FA">
        <w:rPr>
          <w:rFonts w:ascii="Traditional Arabic" w:eastAsia="Times New Roman" w:hAnsi="Traditional Arabic" w:cs="Traditional Arabic"/>
          <w:sz w:val="36"/>
          <w:szCs w:val="36"/>
          <w:rtl/>
        </w:rPr>
        <w:fldChar w:fldCharType="end"/>
      </w:r>
      <w:bookmarkEnd w:id="45"/>
      <w:r w:rsidRPr="002E28FA">
        <w:rPr>
          <w:rFonts w:ascii="Traditional Arabic" w:eastAsia="Times New Roman" w:hAnsi="Traditional Arabic" w:cs="Traditional Arabic"/>
          <w:sz w:val="36"/>
          <w:szCs w:val="36"/>
          <w:rtl/>
        </w:rPr>
        <w:br/>
        <w:t>5-</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في عدم الصدام بين نصوص الوحي القاطعة ؛ التي تصف الكون وأسراره،</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على كثرتها ، وبين الحقائق العلمية المكتشفة على وفرتها ، مع وجود الصدام الكثير، بين ما يقوله علماء </w:t>
      </w:r>
      <w:r w:rsidRPr="002E28FA">
        <w:rPr>
          <w:rFonts w:ascii="Traditional Arabic" w:eastAsia="Times New Roman" w:hAnsi="Traditional Arabic" w:cs="Traditional Arabic"/>
          <w:sz w:val="36"/>
          <w:szCs w:val="36"/>
          <w:rtl/>
        </w:rPr>
        <w:lastRenderedPageBreak/>
        <w:t xml:space="preserve">الكون ، من نظريات تتبدل مع تقدم الاكتشافات، ووجود الصدام بين العلم ، وما قررته سائر الأديان المحرفة المبدلة.وصدق الله القائل </w:t>
      </w:r>
      <w:r w:rsidRPr="002E28FA">
        <w:rPr>
          <w:rFonts w:ascii="Traditional Arabic" w:eastAsia="Times New Roman" w:hAnsi="Traditional Arabic" w:cs="Traditional Arabic"/>
          <w:b/>
          <w:bCs/>
          <w:sz w:val="36"/>
          <w:szCs w:val="36"/>
          <w:rtl/>
        </w:rPr>
        <w:t xml:space="preserve">: </w:t>
      </w:r>
      <w:r w:rsidRPr="002E28FA">
        <w:rPr>
          <w:rFonts w:ascii="Traditional Arabic" w:eastAsia="Times New Roman" w:hAnsi="Traditional Arabic" w:cs="Traditional Arabic"/>
          <w:b/>
          <w:bCs/>
          <w:color w:val="FF0000"/>
          <w:sz w:val="36"/>
          <w:szCs w:val="36"/>
          <w:rtl/>
        </w:rPr>
        <w:t>﴿ وَمَا كُنْتَ تَتْلُو مِنْ قَبْلِهِ مِنْ</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كِتَابٍ وَلَا تَخُطُّهُ بِيَمِينِكَ إِذًا لَارْتَابَ الْمُبْطِلُونَ(48)بَلْ هُوَ</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آيَاتٌ بَيِّنَاتٌ فِي صُدُورِ الَّذِينَ أُوتُوا الْعِلْمَ وَمَا يَجْحَدُ</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بِآيَاتِنَا إِلَّا الظَّالِمُونَ(49)وَقَالُوا لَوْلَا أُنْزِلَ عَلَيْهِ آيَاتٌ</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مِنْ رَبِّهِ قُلْ إِنَّمَا الْآيَاتُ عِنْدَ اللَّهِ وَإِنَّمَا أَنَا نَذِيرٌ</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مُبِينٌ(50)أَوَلَمْ يَكْفِهِمْ أَنَّا أَنْزَلْنَا عَلَيْكَ الْكِتَابَ يُتْلَى عَلَيْهِمْ إِنَّ فِي ذَلِكَ لَرَحْمَةً وَذِكْرَى لِقَوْمٍ يُؤْمِنُونَ(51)قُلْ كَفَى بِاللَّهِ بَيْنِي وَبَيْنَكُمْ شَهِيدًا يَعْلَمُ مَا فِي السَّمَوَاتِ</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وَالْأَرْضِ وَالَّذِينَ آمَنُوا بِالْبَاطِلِ وَكَفَرُوا بِاللَّهِ أُولَئِكَ هُمُ</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الْخَاسِرُونَ(52) ﴾</w:t>
      </w:r>
      <w:r w:rsidRPr="002E28FA">
        <w:rPr>
          <w:rFonts w:ascii="Traditional Arabic" w:eastAsia="Times New Roman" w:hAnsi="Traditional Arabic" w:cs="Traditional Arabic"/>
          <w:sz w:val="36"/>
          <w:szCs w:val="36"/>
          <w:rtl/>
        </w:rPr>
        <w:t xml:space="preserve"> (العنكبوت:48-52).</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br/>
      </w:r>
      <w:r w:rsidRPr="002E28FA">
        <w:rPr>
          <w:rFonts w:ascii="Traditional Arabic" w:eastAsia="Times New Roman" w:hAnsi="Traditional Arabic" w:cs="Traditional Arabic"/>
          <w:b/>
          <w:bCs/>
          <w:sz w:val="36"/>
          <w:szCs w:val="36"/>
          <w:rtl/>
        </w:rPr>
        <w:t>تنبيه :</w:t>
      </w:r>
      <w:r w:rsidRPr="002E28FA">
        <w:rPr>
          <w:rFonts w:ascii="Traditional Arabic" w:eastAsia="Times New Roman" w:hAnsi="Traditional Arabic" w:cs="Traditional Arabic"/>
          <w:b/>
          <w:bCs/>
          <w:sz w:val="36"/>
          <w:szCs w:val="36"/>
          <w:rtl/>
        </w:rPr>
        <w:br/>
      </w:r>
      <w:r w:rsidRPr="002E28FA">
        <w:rPr>
          <w:rFonts w:ascii="Traditional Arabic" w:eastAsia="Times New Roman" w:hAnsi="Traditional Arabic" w:cs="Traditional Arabic"/>
          <w:sz w:val="36"/>
          <w:szCs w:val="36"/>
          <w:rtl/>
        </w:rPr>
        <w:t>وكلامنا هنا محصور في قضايا الإعجاز العلمي؛ الذي تسفر فيه النصوص عن معاني لكيفيات وتفاصيل جديدة عبر العصور ، أما ما يتعلق بالعقائد والعبادات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والمعاملات والأخلاق ، فقد بينها رسول الله </w:t>
      </w:r>
      <w:r w:rsidRPr="002E28FA">
        <w:rPr>
          <w:rFonts w:ascii="AGA Arabesque" w:eastAsia="Times New Roman" w:hAnsi="AGA Arabesque" w:cs="Times New Roman"/>
          <w:sz w:val="36"/>
          <w:szCs w:val="36"/>
        </w:rPr>
        <w:t></w:t>
      </w:r>
      <w:r w:rsidRPr="002E28FA">
        <w:rPr>
          <w:rFonts w:ascii="Traditional Arabic" w:eastAsia="Times New Roman" w:hAnsi="Traditional Arabic" w:cs="Traditional Arabic"/>
          <w:sz w:val="36"/>
          <w:szCs w:val="36"/>
          <w:rtl/>
        </w:rPr>
        <w:t xml:space="preserve"> ووضح</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تفسيرها</w:t>
      </w:r>
      <w:bookmarkStart w:id="46" w:name="_ftnref43"/>
      <w:r w:rsidRPr="002E28FA">
        <w:rPr>
          <w:rFonts w:ascii="Traditional Arabic" w:eastAsia="Times New Roman" w:hAnsi="Traditional Arabic" w:cs="Traditional Arabic"/>
          <w:sz w:val="36"/>
          <w:szCs w:val="36"/>
          <w:rtl/>
        </w:rPr>
        <w:fldChar w:fldCharType="begin"/>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Pr>
        <w:instrText>HYPERLINK "http://aliman.org/sorce1.htm" \l "_ftn43</w:instrText>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tl/>
        </w:rPr>
        <w:fldChar w:fldCharType="separate"/>
      </w:r>
      <w:r w:rsidRPr="002E28FA">
        <w:rPr>
          <w:rFonts w:ascii="Times New Roman" w:eastAsia="Times New Roman" w:hAnsi="Times New Roman" w:cs="Times New Roman"/>
          <w:color w:val="0000FF"/>
          <w:sz w:val="36"/>
          <w:szCs w:val="36"/>
        </w:rPr>
        <w:t>(43)</w:t>
      </w:r>
      <w:r w:rsidRPr="002E28FA">
        <w:rPr>
          <w:rFonts w:ascii="Traditional Arabic" w:eastAsia="Times New Roman" w:hAnsi="Traditional Arabic" w:cs="Traditional Arabic"/>
          <w:sz w:val="36"/>
          <w:szCs w:val="36"/>
          <w:rtl/>
        </w:rPr>
        <w:fldChar w:fldCharType="end"/>
      </w:r>
      <w:bookmarkEnd w:id="46"/>
      <w:r w:rsidRPr="002E28FA">
        <w:rPr>
          <w:rFonts w:ascii="Traditional Arabic" w:eastAsia="Times New Roman" w:hAnsi="Traditional Arabic" w:cs="Traditional Arabic"/>
          <w:sz w:val="36"/>
          <w:szCs w:val="36"/>
          <w:rtl/>
        </w:rPr>
        <w:t>.</w:t>
      </w:r>
    </w:p>
    <w:p w:rsidR="002E28FA" w:rsidRPr="002E28FA" w:rsidRDefault="002E28FA" w:rsidP="002E28FA">
      <w:pPr>
        <w:spacing w:after="0" w:line="240" w:lineRule="auto"/>
        <w:rPr>
          <w:rFonts w:ascii="Times New Roman" w:eastAsia="Times New Roman" w:hAnsi="Times New Roman" w:cs="Times New Roman"/>
          <w:sz w:val="36"/>
          <w:szCs w:val="36"/>
          <w:rtl/>
        </w:rPr>
      </w:pPr>
      <w:r w:rsidRPr="002E28FA">
        <w:rPr>
          <w:rFonts w:ascii="Times New Roman" w:eastAsia="Times New Roman" w:hAnsi="Times New Roman" w:cs="Times New Roman"/>
          <w:sz w:val="36"/>
          <w:szCs w:val="36"/>
        </w:rPr>
        <w:pict>
          <v:rect id="_x0000_i1029" style="width:0;height:1.5pt" o:hralign="center" o:hrstd="t" o:hrnoshade="t" o:hr="t" fillcolor="green" stroked="f"/>
        </w:pict>
      </w:r>
    </w:p>
    <w:p w:rsidR="002E28FA" w:rsidRPr="002E28FA" w:rsidRDefault="002E28FA" w:rsidP="002E28FA">
      <w:pPr>
        <w:spacing w:before="100" w:beforeAutospacing="1" w:after="100" w:afterAutospacing="1" w:line="240" w:lineRule="auto"/>
        <w:rPr>
          <w:rFonts w:ascii="Times New Roman" w:eastAsia="Times New Roman" w:hAnsi="Times New Roman" w:cs="Times New Roman"/>
          <w:sz w:val="36"/>
          <w:szCs w:val="36"/>
        </w:rPr>
      </w:pPr>
      <w:bookmarkStart w:id="47" w:name="6"/>
      <w:bookmarkEnd w:id="47"/>
      <w:r w:rsidRPr="002E28FA">
        <w:rPr>
          <w:rFonts w:ascii="Traditional Arabic" w:eastAsia="Times New Roman" w:hAnsi="Traditional Arabic" w:cs="Traditional Arabic"/>
          <w:b/>
          <w:bCs/>
          <w:color w:val="0000FF"/>
          <w:sz w:val="36"/>
          <w:szCs w:val="36"/>
          <w:rtl/>
        </w:rPr>
        <w:t xml:space="preserve">أبحاث الإعجاز العلمي في ضوء منهج السلف وكلام المفسرين </w:t>
      </w:r>
      <w:r w:rsidRPr="002E28FA">
        <w:rPr>
          <w:rFonts w:ascii="Traditional Arabic" w:eastAsia="Times New Roman" w:hAnsi="Traditional Arabic" w:cs="Traditional Arabic"/>
          <w:b/>
          <w:bCs/>
          <w:color w:val="0000FF"/>
          <w:sz w:val="36"/>
          <w:szCs w:val="36"/>
          <w:rtl/>
        </w:rPr>
        <w:br/>
      </w:r>
      <w:r w:rsidRPr="002E28FA">
        <w:rPr>
          <w:rFonts w:ascii="Traditional Arabic" w:eastAsia="Times New Roman" w:hAnsi="Traditional Arabic" w:cs="Traditional Arabic"/>
          <w:sz w:val="36"/>
          <w:szCs w:val="36"/>
          <w:rtl/>
        </w:rPr>
        <w:t>للسلف منهج سديد ، في التعامل مع الأمور الغيبية ؛ التي جاء بها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الوحي ، وخاصة فيما يتعلق بأمر الصفات الإلهية ، وأحوال يوم القيامة ، وما لا سبيل</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إليه من غير طريق الوحي ، ويتمثل هذا المنهج في الوقوف عندما دلت عليه النصوص، بدون تكلف ، لمعرفة الكيفيات والتفاصيل ؛ التي لم يبينها الوحي ، لأن البحث فيها كالبحث</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في الظلام ، وهي قسر لحقائق الوحي الكبرى في قالب تصورات ذهنية بشرية ، بحدود الحس</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والزمان والمكان ، المحيط ببيئة الإنسان .وكلام الخالق سبحانه ، عن أسرار خلقه ، في الآفاق والأنفس ، غيب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قبل أن يرينا الله حقائق تلك الأسرار ، ولا طريق لمعرفة كيفياتها وتفاصيلها قبل رؤيتها ، إلا ما سمعنا من طريق الوحي، وكان السلف لا يتكلفون ما لا علم لهم به.إن معاني الآيات المتعلقة بالأمور الغيبية ، ودلالتها اللغوية</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معلومة ، لكن الكيفيات والتفاصيل محجوبة ، وإن من وصف حقائق الوحي الكونية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بدقائقها وتفاصيلها ، بعد أن كشفها الله ، وجلاها للأعين ، </w:t>
      </w:r>
      <w:r w:rsidRPr="002E28FA">
        <w:rPr>
          <w:rFonts w:ascii="Traditional Arabic" w:eastAsia="Times New Roman" w:hAnsi="Traditional Arabic" w:cs="Traditional Arabic"/>
          <w:sz w:val="36"/>
          <w:szCs w:val="36"/>
          <w:rtl/>
        </w:rPr>
        <w:lastRenderedPageBreak/>
        <w:t>غير من وصفها من خلال نص</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يسمع، ولا يرى مدلوله الواقعي، لأن وصف من سمع وشاهد غير من سمع فقط ، ومثلهما كمثل</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اثنين استمعا وصفا لمكتبة كبيرة من صاحبها ، وكان بعضها مشاهدا، وبعضها محجوبا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بالستائر والظلام ، وكان أحدهما لا يملك قدرة على إزاحة الستائر، وتبديد الظلام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فوصف ما حجب عنه في ضوء ما سمع، وقياسا على ما رأى ، وتمكن الثاني من كشف بعض</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الستائر ، وتبديد بعض الظلام ، فرأى دقائق، وتفاصيل ، وكيفيات، ما وصف له من قبل سماعا، فجاءت المشاهدة متوافقة مع السماع .ولقد وفق السلف الصالح من المفسرين كثيرا في شرحهم لمعاني الآيات القرآن ، رغم احتجاب حقائقها الكونية ، مع أن المفسر الذي يصف حقائق وكيفيات الآيات</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الكونية ، في الآفاق والأنفس ، وهي محجوبة عن الرؤية في عصره ، قياسا على ما يرى من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المخلوقات ، وفي ضوء ما سمع من الوحي ، يختلف عن المفسر ؛ الذي كشفت أمامه الآية الكونية ، فجمع بين ما سمع من الوحي ، وبين ما شاهد في الواقع.ونظراً لعدم خطورة ما يتقرر في مجال الأمور الكونية ، على أمر العقيدة يوم ذاك، لم يقف المفسرون بها عند حدود ما دلت عليه النصوص. بل حاولوا شرحها بما يسر الله لهم من الدراية ؛ التي تيسرت لهم في عصورهم ، وبما فتح الله به</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عليهم من أفهام ، وكانت تلك الجهود العظيمة التي بذلها المفسرون عبر القرون ، لشرح</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نصوص الوحي ؛ المتعلقة بالأمور الكونية ؛ التي لم تكشف في عصرهم؛ مبينة لمستوى ما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وصل إليه الإنسان من علم ، في تلك المجالات ، ومبينة لمدى توفيق الله لهؤلاء</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المفسرين .فإذا ما حان حين مشاهدة الحقيقة ، في واقعها الكوني ، ظهر التوافق</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الجلي بين ما قرره الوحي وما شاهدته الأعين ، وظهرت حدود المعارف الإنسانية ؛ المقيدة بقيود الحس المحدود ،والعلم البشري المحدود بالزمان والمكان ، وازداد</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الإعجاز تجليا وظهوراً.وكتب الله التوفيق للمفسرين ، فيما شرحوه من آيات وأحاديث ؛ متعلقة بأسرار الكون وخفاياه ؛ بفضل اهتدائهم بنصوص الوحي ؛ المنزل ممن يعلم السر في الأرض</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والسماء ، مهتدين بما علم لهم من دلالات الألفاظ ، ومعاني الآيات .</w:t>
      </w:r>
      <w:r w:rsidRPr="002E28FA">
        <w:rPr>
          <w:rFonts w:ascii="Traditional Arabic" w:eastAsia="Times New Roman" w:hAnsi="Traditional Arabic" w:cs="Traditional Arabic"/>
          <w:sz w:val="36"/>
          <w:szCs w:val="36"/>
          <w:rtl/>
        </w:rPr>
        <w:br/>
      </w:r>
      <w:r w:rsidRPr="002E28FA">
        <w:rPr>
          <w:rFonts w:ascii="Traditional Arabic" w:eastAsia="Times New Roman" w:hAnsi="Traditional Arabic" w:cs="Traditional Arabic"/>
          <w:b/>
          <w:bCs/>
          <w:sz w:val="36"/>
          <w:szCs w:val="36"/>
          <w:rtl/>
        </w:rPr>
        <w:t>سرور رسول الله صلَّى الله عليه وسلَّم بظهور التوافق بين الوحي ،</w:t>
      </w:r>
      <w:r w:rsidRPr="002E28FA">
        <w:rPr>
          <w:rFonts w:ascii="Times New Roman" w:eastAsia="Times New Roman" w:hAnsi="Times New Roman" w:cs="Times New Roman" w:hint="cs"/>
          <w:b/>
          <w:bCs/>
          <w:sz w:val="36"/>
          <w:szCs w:val="36"/>
        </w:rPr>
        <w:t xml:space="preserve"> </w:t>
      </w:r>
      <w:r w:rsidRPr="002E28FA">
        <w:rPr>
          <w:rFonts w:ascii="Traditional Arabic" w:eastAsia="Times New Roman" w:hAnsi="Traditional Arabic" w:cs="Traditional Arabic"/>
          <w:b/>
          <w:bCs/>
          <w:sz w:val="36"/>
          <w:szCs w:val="36"/>
          <w:rtl/>
        </w:rPr>
        <w:t>وبين الواقع:</w:t>
      </w:r>
      <w:r w:rsidRPr="002E28FA">
        <w:rPr>
          <w:rFonts w:ascii="Traditional Arabic" w:eastAsia="Times New Roman" w:hAnsi="Traditional Arabic" w:cs="Traditional Arabic"/>
          <w:b/>
          <w:bCs/>
          <w:sz w:val="36"/>
          <w:szCs w:val="36"/>
          <w:rtl/>
        </w:rPr>
        <w:br/>
      </w:r>
      <w:r w:rsidRPr="002E28FA">
        <w:rPr>
          <w:rFonts w:ascii="Traditional Arabic" w:eastAsia="Times New Roman" w:hAnsi="Traditional Arabic" w:cs="Traditional Arabic"/>
          <w:sz w:val="36"/>
          <w:szCs w:val="36"/>
          <w:rtl/>
        </w:rPr>
        <w:t>روى مسلم في صحيحه</w:t>
      </w:r>
      <w:bookmarkStart w:id="48" w:name="44a"/>
      <w:r w:rsidRPr="002E28FA">
        <w:rPr>
          <w:rFonts w:ascii="Times New Roman" w:eastAsia="Times New Roman" w:hAnsi="Times New Roman" w:cs="Times New Roman"/>
          <w:sz w:val="36"/>
          <w:szCs w:val="36"/>
        </w:rPr>
        <w:fldChar w:fldCharType="begin"/>
      </w:r>
      <w:r w:rsidRPr="002E28FA">
        <w:rPr>
          <w:rFonts w:ascii="Times New Roman" w:eastAsia="Times New Roman" w:hAnsi="Times New Roman" w:cs="Times New Roman"/>
          <w:sz w:val="36"/>
          <w:szCs w:val="36"/>
        </w:rPr>
        <w:instrText xml:space="preserve"> HYPERLINK "http://aliman.org/sorce1.htm" \l "(44)" </w:instrText>
      </w:r>
      <w:r w:rsidRPr="002E28FA">
        <w:rPr>
          <w:rFonts w:ascii="Times New Roman" w:eastAsia="Times New Roman" w:hAnsi="Times New Roman" w:cs="Times New Roman"/>
          <w:sz w:val="36"/>
          <w:szCs w:val="36"/>
        </w:rPr>
        <w:fldChar w:fldCharType="separate"/>
      </w:r>
      <w:r w:rsidRPr="002E28FA">
        <w:rPr>
          <w:rFonts w:ascii="Times New Roman" w:eastAsia="Times New Roman" w:hAnsi="Times New Roman" w:cs="Times New Roman"/>
          <w:color w:val="0000FF"/>
          <w:sz w:val="36"/>
          <w:szCs w:val="36"/>
        </w:rPr>
        <w:t>(44)</w:t>
      </w:r>
      <w:r w:rsidRPr="002E28FA">
        <w:rPr>
          <w:rFonts w:ascii="Times New Roman" w:eastAsia="Times New Roman" w:hAnsi="Times New Roman" w:cs="Times New Roman"/>
          <w:sz w:val="36"/>
          <w:szCs w:val="36"/>
        </w:rPr>
        <w:fldChar w:fldCharType="end"/>
      </w:r>
      <w:bookmarkEnd w:id="48"/>
      <w:r w:rsidRPr="002E28FA">
        <w:rPr>
          <w:rFonts w:ascii="Traditional Arabic" w:eastAsia="Times New Roman" w:hAnsi="Traditional Arabic" w:cs="Traditional Arabic"/>
          <w:sz w:val="36"/>
          <w:szCs w:val="36"/>
          <w:rtl/>
        </w:rPr>
        <w:t xml:space="preserve"> عن فاطمة بنت قيس قال : … فلما قضى رسول الله </w:t>
      </w:r>
      <w:r w:rsidRPr="002E28FA">
        <w:rPr>
          <w:rFonts w:ascii="AGA Arabesque" w:eastAsia="Times New Roman" w:hAnsi="AGA Arabesque" w:cs="Times New Roman"/>
          <w:sz w:val="36"/>
          <w:szCs w:val="36"/>
        </w:rPr>
        <w:t></w:t>
      </w:r>
      <w:r w:rsidRPr="002E28FA">
        <w:rPr>
          <w:rFonts w:ascii="Traditional Arabic" w:eastAsia="Times New Roman" w:hAnsi="Traditional Arabic" w:cs="Traditional Arabic"/>
          <w:sz w:val="36"/>
          <w:szCs w:val="36"/>
          <w:rtl/>
        </w:rPr>
        <w:t>صلاته جلس على المنبر وهو يضحك فقال :</w:t>
      </w:r>
      <w:r w:rsidRPr="002E28FA">
        <w:rPr>
          <w:rFonts w:ascii="Times New Roman" w:eastAsia="Times New Roman" w:hAnsi="Times New Roman" w:cs="Times New Roman" w:hint="cs"/>
          <w:sz w:val="36"/>
          <w:szCs w:val="36"/>
        </w:rPr>
        <w:t xml:space="preserve"> </w:t>
      </w:r>
      <w:r w:rsidRPr="002E28FA">
        <w:rPr>
          <w:rFonts w:ascii="Times New Roman" w:eastAsia="Times New Roman" w:hAnsi="Times New Roman" w:cs="Times New Roman"/>
          <w:b/>
          <w:bCs/>
          <w:sz w:val="36"/>
          <w:szCs w:val="36"/>
        </w:rPr>
        <w:t>"</w:t>
      </w:r>
      <w:r w:rsidRPr="002E28FA">
        <w:rPr>
          <w:rFonts w:ascii="Traditional Arabic" w:eastAsia="Times New Roman" w:hAnsi="Traditional Arabic" w:cs="Traditional Arabic"/>
          <w:b/>
          <w:bCs/>
          <w:color w:val="0000FF"/>
          <w:sz w:val="36"/>
          <w:szCs w:val="36"/>
          <w:rtl/>
        </w:rPr>
        <w:t>ليلزم كل إنسان</w:t>
      </w:r>
      <w:r w:rsidRPr="002E28FA">
        <w:rPr>
          <w:rFonts w:ascii="Times New Roman" w:eastAsia="Times New Roman" w:hAnsi="Times New Roman" w:cs="Times New Roman" w:hint="cs"/>
          <w:b/>
          <w:bCs/>
          <w:color w:val="0000FF"/>
          <w:sz w:val="36"/>
          <w:szCs w:val="36"/>
        </w:rPr>
        <w:t xml:space="preserve"> </w:t>
      </w:r>
      <w:r w:rsidRPr="002E28FA">
        <w:rPr>
          <w:rFonts w:ascii="Traditional Arabic" w:eastAsia="Times New Roman" w:hAnsi="Traditional Arabic" w:cs="Traditional Arabic"/>
          <w:b/>
          <w:bCs/>
          <w:color w:val="0000FF"/>
          <w:sz w:val="36"/>
          <w:szCs w:val="36"/>
          <w:rtl/>
        </w:rPr>
        <w:t xml:space="preserve">مصلاه. ثم قال: </w:t>
      </w:r>
      <w:r w:rsidRPr="002E28FA">
        <w:rPr>
          <w:rFonts w:ascii="Traditional Arabic" w:eastAsia="Times New Roman" w:hAnsi="Traditional Arabic" w:cs="Traditional Arabic"/>
          <w:b/>
          <w:bCs/>
          <w:color w:val="0000FF"/>
          <w:sz w:val="36"/>
          <w:szCs w:val="36"/>
          <w:rtl/>
        </w:rPr>
        <w:lastRenderedPageBreak/>
        <w:t>أتدرون لم جمعتكم ؟" قالوا : الله ورسوله أعلم. قال "إني والله ما جمعتكم لرغبة ولا لرهبة ، ولكن جمعتكم لأن تميما الداري ، كان رجلا نصرانيا ، فجاء فبايع وأسلم ، وحدثني حديثا وافق الذي كنت أحدثكم عن مسيح الدجال</w:t>
      </w:r>
      <w:r w:rsidRPr="002E28FA">
        <w:rPr>
          <w:rFonts w:ascii="Traditional Arabic" w:eastAsia="Times New Roman" w:hAnsi="Traditional Arabic" w:cs="Traditional Arabic"/>
          <w:b/>
          <w:bCs/>
          <w:sz w:val="36"/>
          <w:szCs w:val="36"/>
          <w:rtl/>
        </w:rPr>
        <w:t>"</w:t>
      </w:r>
      <w:r w:rsidRPr="002E28FA">
        <w:rPr>
          <w:rFonts w:ascii="Times New Roman" w:eastAsia="Times New Roman" w:hAnsi="Times New Roman" w:cs="Times New Roman" w:hint="cs"/>
          <w:b/>
          <w:bCs/>
          <w:sz w:val="36"/>
          <w:szCs w:val="36"/>
        </w:rPr>
        <w:t xml:space="preserve"> </w:t>
      </w:r>
      <w:r w:rsidRPr="002E28FA">
        <w:rPr>
          <w:rFonts w:ascii="Traditional Arabic" w:eastAsia="Times New Roman" w:hAnsi="Traditional Arabic" w:cs="Traditional Arabic"/>
          <w:sz w:val="36"/>
          <w:szCs w:val="36"/>
          <w:rtl/>
        </w:rPr>
        <w:t>ثم ذكر لهم</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خبر تميم الداري ورحلته ؛ التي استغرقت أكثر من شهر في البحر، وجاءت موافقة لما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أخبر به الرسول </w:t>
      </w:r>
      <w:r w:rsidRPr="002E28FA">
        <w:rPr>
          <w:rFonts w:ascii="AGA Arabesque" w:eastAsia="Times New Roman" w:hAnsi="AGA Arabesque" w:cs="Times New Roman"/>
          <w:sz w:val="36"/>
          <w:szCs w:val="36"/>
        </w:rPr>
        <w:t></w:t>
      </w:r>
      <w:r w:rsidRPr="002E28FA">
        <w:rPr>
          <w:rFonts w:ascii="Traditional Arabic" w:eastAsia="Times New Roman" w:hAnsi="Traditional Arabic" w:cs="Traditional Arabic"/>
          <w:sz w:val="36"/>
          <w:szCs w:val="36"/>
          <w:rtl/>
        </w:rPr>
        <w:t>من قبل.وكان الناس يشككون في نسب أسامة بن زيد ، فعن عائشة رضي الله تعالى عنها – قالت : إن رسول الله دخل علىَّ مسروراً ، تبرق أسارير وجهه، فقال:</w:t>
      </w:r>
      <w:r w:rsidRPr="002E28FA">
        <w:rPr>
          <w:rFonts w:ascii="Times New Roman" w:eastAsia="Times New Roman" w:hAnsi="Times New Roman" w:cs="Times New Roman" w:hint="cs"/>
          <w:b/>
          <w:bCs/>
          <w:sz w:val="36"/>
          <w:szCs w:val="36"/>
        </w:rPr>
        <w:t xml:space="preserve"> </w:t>
      </w:r>
      <w:r w:rsidRPr="002E28FA">
        <w:rPr>
          <w:rFonts w:ascii="Traditional Arabic" w:eastAsia="Times New Roman" w:hAnsi="Traditional Arabic" w:cs="Traditional Arabic"/>
          <w:b/>
          <w:bCs/>
          <w:sz w:val="36"/>
          <w:szCs w:val="36"/>
          <w:rtl/>
        </w:rPr>
        <w:t>ألم</w:t>
      </w:r>
      <w:r w:rsidRPr="002E28FA">
        <w:rPr>
          <w:rFonts w:ascii="Times New Roman" w:eastAsia="Times New Roman" w:hAnsi="Times New Roman" w:cs="Times New Roman" w:hint="cs"/>
          <w:b/>
          <w:bCs/>
          <w:sz w:val="36"/>
          <w:szCs w:val="36"/>
        </w:rPr>
        <w:t xml:space="preserve"> </w:t>
      </w:r>
      <w:r w:rsidRPr="002E28FA">
        <w:rPr>
          <w:rFonts w:ascii="Traditional Arabic" w:eastAsia="Times New Roman" w:hAnsi="Traditional Arabic" w:cs="Traditional Arabic"/>
          <w:b/>
          <w:bCs/>
          <w:sz w:val="36"/>
          <w:szCs w:val="36"/>
          <w:rtl/>
        </w:rPr>
        <w:t>ترى أن مجززاً</w:t>
      </w:r>
      <w:r w:rsidRPr="002E28FA">
        <w:rPr>
          <w:rFonts w:ascii="Times New Roman" w:eastAsia="Times New Roman" w:hAnsi="Times New Roman" w:cs="Times New Roman" w:hint="cs"/>
          <w:sz w:val="36"/>
          <w:szCs w:val="36"/>
        </w:rPr>
        <w:t xml:space="preserve"> </w:t>
      </w:r>
      <w:bookmarkStart w:id="49" w:name="a45"/>
      <w:r w:rsidRPr="002E28FA">
        <w:rPr>
          <w:rFonts w:ascii="Times New Roman" w:eastAsia="Times New Roman" w:hAnsi="Times New Roman" w:cs="Times New Roman"/>
          <w:sz w:val="36"/>
          <w:szCs w:val="36"/>
        </w:rPr>
        <w:fldChar w:fldCharType="begin"/>
      </w:r>
      <w:r w:rsidRPr="002E28FA">
        <w:rPr>
          <w:rFonts w:ascii="Times New Roman" w:eastAsia="Times New Roman" w:hAnsi="Times New Roman" w:cs="Times New Roman"/>
          <w:sz w:val="36"/>
          <w:szCs w:val="36"/>
        </w:rPr>
        <w:instrText xml:space="preserve"> HYPERLINK "http://aliman.org/sorce1.htm" \l "(45)" </w:instrText>
      </w:r>
      <w:r w:rsidRPr="002E28FA">
        <w:rPr>
          <w:rFonts w:ascii="Times New Roman" w:eastAsia="Times New Roman" w:hAnsi="Times New Roman" w:cs="Times New Roman"/>
          <w:sz w:val="36"/>
          <w:szCs w:val="36"/>
        </w:rPr>
        <w:fldChar w:fldCharType="separate"/>
      </w:r>
      <w:r w:rsidRPr="002E28FA">
        <w:rPr>
          <w:rFonts w:ascii="Times New Roman" w:eastAsia="Times New Roman" w:hAnsi="Times New Roman" w:cs="Times New Roman"/>
          <w:color w:val="0000FF"/>
          <w:sz w:val="36"/>
          <w:szCs w:val="36"/>
        </w:rPr>
        <w:t>(45)</w:t>
      </w:r>
      <w:r w:rsidRPr="002E28FA">
        <w:rPr>
          <w:rFonts w:ascii="Times New Roman" w:eastAsia="Times New Roman" w:hAnsi="Times New Roman" w:cs="Times New Roman"/>
          <w:sz w:val="36"/>
          <w:szCs w:val="36"/>
        </w:rPr>
        <w:fldChar w:fldCharType="end"/>
      </w:r>
      <w:bookmarkEnd w:id="49"/>
      <w:r w:rsidRPr="002E28FA">
        <w:rPr>
          <w:rFonts w:ascii="Traditional Arabic" w:eastAsia="Times New Roman" w:hAnsi="Traditional Arabic" w:cs="Traditional Arabic"/>
          <w:sz w:val="36"/>
          <w:szCs w:val="36"/>
          <w:rtl/>
        </w:rPr>
        <w:t>نظر آنفا إلى زيد بن حارثة ، وأسامة بن زيد (وفي رواية،</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وعليهما قطيفة ، قد غطيا رؤوسهما وبدت أقدامهما)</w:t>
      </w:r>
      <w:bookmarkStart w:id="50" w:name="a46"/>
      <w:r w:rsidRPr="002E28FA">
        <w:rPr>
          <w:rFonts w:ascii="Times New Roman" w:eastAsia="Times New Roman" w:hAnsi="Times New Roman" w:cs="Times New Roman"/>
          <w:sz w:val="36"/>
          <w:szCs w:val="36"/>
        </w:rPr>
        <w:fldChar w:fldCharType="begin"/>
      </w:r>
      <w:r w:rsidRPr="002E28FA">
        <w:rPr>
          <w:rFonts w:ascii="Times New Roman" w:eastAsia="Times New Roman" w:hAnsi="Times New Roman" w:cs="Times New Roman"/>
          <w:sz w:val="36"/>
          <w:szCs w:val="36"/>
        </w:rPr>
        <w:instrText xml:space="preserve"> HYPERLINK "http://aliman.org/sorce1.htm" \l "(46)" </w:instrText>
      </w:r>
      <w:r w:rsidRPr="002E28FA">
        <w:rPr>
          <w:rFonts w:ascii="Times New Roman" w:eastAsia="Times New Roman" w:hAnsi="Times New Roman" w:cs="Times New Roman"/>
          <w:sz w:val="36"/>
          <w:szCs w:val="36"/>
        </w:rPr>
        <w:fldChar w:fldCharType="separate"/>
      </w:r>
      <w:r w:rsidRPr="002E28FA">
        <w:rPr>
          <w:rFonts w:ascii="Times New Roman" w:eastAsia="Times New Roman" w:hAnsi="Times New Roman" w:cs="Times New Roman"/>
          <w:color w:val="0000FF"/>
          <w:sz w:val="36"/>
          <w:szCs w:val="36"/>
        </w:rPr>
        <w:t>(46)</w:t>
      </w:r>
      <w:r w:rsidRPr="002E28FA">
        <w:rPr>
          <w:rFonts w:ascii="Times New Roman" w:eastAsia="Times New Roman" w:hAnsi="Times New Roman" w:cs="Times New Roman"/>
          <w:sz w:val="36"/>
          <w:szCs w:val="36"/>
        </w:rPr>
        <w:fldChar w:fldCharType="end"/>
      </w:r>
      <w:bookmarkEnd w:id="50"/>
      <w:r w:rsidRPr="002E28FA">
        <w:rPr>
          <w:rFonts w:ascii="Traditional Arabic" w:eastAsia="Times New Roman" w:hAnsi="Traditional Arabic" w:cs="Traditional Arabic"/>
          <w:sz w:val="36"/>
          <w:szCs w:val="36"/>
          <w:rtl/>
        </w:rPr>
        <w:t xml:space="preserve"> فقال:</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b/>
          <w:bCs/>
          <w:sz w:val="36"/>
          <w:szCs w:val="36"/>
          <w:rtl/>
        </w:rPr>
        <w:t>إن هذه الأقدام بعضها</w:t>
      </w:r>
      <w:r w:rsidRPr="002E28FA">
        <w:rPr>
          <w:rFonts w:ascii="Times New Roman" w:eastAsia="Times New Roman" w:hAnsi="Times New Roman" w:cs="Times New Roman" w:hint="cs"/>
          <w:b/>
          <w:bCs/>
          <w:sz w:val="36"/>
          <w:szCs w:val="36"/>
        </w:rPr>
        <w:t xml:space="preserve"> </w:t>
      </w:r>
      <w:r w:rsidRPr="002E28FA">
        <w:rPr>
          <w:rFonts w:ascii="Traditional Arabic" w:eastAsia="Times New Roman" w:hAnsi="Traditional Arabic" w:cs="Traditional Arabic"/>
          <w:b/>
          <w:bCs/>
          <w:sz w:val="36"/>
          <w:szCs w:val="36"/>
          <w:rtl/>
        </w:rPr>
        <w:t>من بعض .</w:t>
      </w:r>
      <w:r w:rsidRPr="002E28FA">
        <w:rPr>
          <w:rFonts w:ascii="Traditional Arabic" w:eastAsia="Times New Roman" w:hAnsi="Traditional Arabic" w:cs="Traditional Arabic"/>
          <w:sz w:val="36"/>
          <w:szCs w:val="36"/>
          <w:rtl/>
        </w:rPr>
        <w:t>وهكذا جاء الدليل من الواقع المشاهد ؛ ليحسم الخلاف ، فبرقت له</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أسارير وجه الرسول </w:t>
      </w:r>
      <w:r w:rsidRPr="002E28FA">
        <w:rPr>
          <w:rFonts w:ascii="AGA Arabesque" w:eastAsia="Times New Roman" w:hAnsi="AGA Arabesque" w:cs="Times New Roman"/>
          <w:sz w:val="36"/>
          <w:szCs w:val="36"/>
        </w:rPr>
        <w:t></w:t>
      </w:r>
      <w:r w:rsidRPr="002E28FA">
        <w:rPr>
          <w:rFonts w:ascii="Traditional Arabic" w:eastAsia="Times New Roman" w:hAnsi="Traditional Arabic" w:cs="Traditional Arabic"/>
          <w:sz w:val="36"/>
          <w:szCs w:val="36"/>
          <w:rtl/>
        </w:rPr>
        <w:t>.وكم يسر المؤمن في عصرنا ، وهو يشاهد حقائق الواقع،والمشاهدات</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الكثيرة،قد جاءت مصدقةلما جاءبه الوحي،قبل ألف وأربعمائةعام .</w:t>
      </w:r>
    </w:p>
    <w:p w:rsidR="002E28FA" w:rsidRPr="002E28FA" w:rsidRDefault="002E28FA" w:rsidP="002E28FA">
      <w:pPr>
        <w:spacing w:after="0" w:line="240" w:lineRule="auto"/>
        <w:rPr>
          <w:rFonts w:ascii="Times New Roman" w:eastAsia="Times New Roman" w:hAnsi="Times New Roman" w:cs="Times New Roman"/>
          <w:sz w:val="36"/>
          <w:szCs w:val="36"/>
          <w:rtl/>
        </w:rPr>
      </w:pPr>
      <w:r w:rsidRPr="002E28FA">
        <w:rPr>
          <w:rFonts w:ascii="Times New Roman" w:eastAsia="Times New Roman" w:hAnsi="Times New Roman" w:cs="Times New Roman"/>
          <w:sz w:val="36"/>
          <w:szCs w:val="36"/>
        </w:rPr>
        <w:pict>
          <v:rect id="_x0000_i1030" style="width:0;height:1.5pt" o:hralign="center" o:hrstd="t" o:hrnoshade="t" o:hr="t" fillcolor="green" stroked="f"/>
        </w:pict>
      </w:r>
    </w:p>
    <w:p w:rsidR="002E28FA" w:rsidRPr="002E28FA" w:rsidRDefault="002E28FA" w:rsidP="002E28FA">
      <w:pPr>
        <w:spacing w:before="100" w:beforeAutospacing="1" w:after="100" w:afterAutospacing="1" w:line="240" w:lineRule="auto"/>
        <w:rPr>
          <w:rFonts w:ascii="Times New Roman" w:eastAsia="Times New Roman" w:hAnsi="Times New Roman" w:cs="Times New Roman"/>
          <w:sz w:val="36"/>
          <w:szCs w:val="36"/>
        </w:rPr>
      </w:pPr>
      <w:bookmarkStart w:id="51" w:name="7"/>
      <w:bookmarkEnd w:id="51"/>
      <w:r w:rsidRPr="002E28FA">
        <w:rPr>
          <w:rFonts w:ascii="Traditional Arabic" w:eastAsia="Times New Roman" w:hAnsi="Traditional Arabic" w:cs="Traditional Arabic"/>
          <w:b/>
          <w:bCs/>
          <w:color w:val="0000FF"/>
          <w:sz w:val="36"/>
          <w:szCs w:val="36"/>
          <w:rtl/>
        </w:rPr>
        <w:t xml:space="preserve">أهمية أبحاث الإعجاز العلمي وثمارها </w:t>
      </w:r>
      <w:r w:rsidRPr="002E28FA">
        <w:rPr>
          <w:rFonts w:ascii="Traditional Arabic" w:eastAsia="Times New Roman" w:hAnsi="Traditional Arabic" w:cs="Traditional Arabic"/>
          <w:b/>
          <w:bCs/>
          <w:sz w:val="36"/>
          <w:szCs w:val="36"/>
          <w:rtl/>
        </w:rPr>
        <w:br/>
        <w:t>1-تجديد بينة الرسالة في عصر الكشوف العلمية :</w:t>
      </w:r>
      <w:r w:rsidRPr="002E28FA">
        <w:rPr>
          <w:rFonts w:ascii="Traditional Arabic" w:eastAsia="Times New Roman" w:hAnsi="Traditional Arabic" w:cs="Traditional Arabic"/>
          <w:b/>
          <w:bCs/>
          <w:sz w:val="36"/>
          <w:szCs w:val="36"/>
          <w:rtl/>
        </w:rPr>
        <w:br/>
      </w:r>
      <w:r w:rsidRPr="002E28FA">
        <w:rPr>
          <w:rFonts w:ascii="Traditional Arabic" w:eastAsia="Times New Roman" w:hAnsi="Traditional Arabic" w:cs="Traditional Arabic"/>
          <w:sz w:val="36"/>
          <w:szCs w:val="36"/>
          <w:rtl/>
        </w:rPr>
        <w:t>إذا كان المعاصرون لرسول الله قد شاهدوا بأعينهم ، كثير من المعجزات ،فإن الله أرى أهل هذا العصر ، معجزة لرسوله تتناسب مع عصرهم ، ويتبين لهم بها أن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القرآن حق ، وتلك البينة المعجزة هي : بينة الإعجاز العلمي ، في القرآن والسنة ، وأهل عصرنا لا يذعنون لشئ مثل إذعانهم للعلم، وبيناته ودلائله ، على اختلاف أجناسهم</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وأوطانهم وأديانهم ، وأبحاث الإعجاز كفيلة بإذن الله بتقديم أوضح الحجج ، وأقوى البينات العلمية ، لمن أراد الحق من سائر الأجناس. وفي حجج هذه الأبحاث قوة في</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اليقين ، وزيادة في إيمان المؤمنين .</w:t>
      </w:r>
      <w:r w:rsidRPr="002E28FA">
        <w:rPr>
          <w:rFonts w:ascii="Traditional Arabic" w:eastAsia="Times New Roman" w:hAnsi="Traditional Arabic" w:cs="Traditional Arabic"/>
          <w:b/>
          <w:bCs/>
          <w:color w:val="FF0000"/>
          <w:sz w:val="36"/>
          <w:szCs w:val="36"/>
          <w:rtl/>
        </w:rPr>
        <w:t>﴿</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وَإِذَا تُلِيَتْ عَلَيْهِمْ آيَاتُهُ زَادَتْهُمْ إِيمَانًا</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وَعَلَى رَبِّهِمْ يَتَوَكَّلُونَ﴾</w:t>
      </w:r>
      <w:r w:rsidRPr="002E28FA">
        <w:rPr>
          <w:rFonts w:ascii="Traditional Arabic" w:eastAsia="Times New Roman" w:hAnsi="Traditional Arabic" w:cs="Traditional Arabic"/>
          <w:sz w:val="36"/>
          <w:szCs w:val="36"/>
          <w:rtl/>
        </w:rPr>
        <w:t xml:space="preserve"> (الأنفال:2).وظهور هذه البينات العلمية ، يسكب الثقة مرة ثانية ، في قلوب الذين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فتنهم الكفار من المسلمين عن دينهم باسم العلم ؛ الذي قام عليه التقدم والحضارة</w:t>
      </w:r>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br/>
        <w:t>2-</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تصحيح مسار العلم التجريبي في العالم :</w:t>
      </w:r>
      <w:r w:rsidRPr="002E28FA">
        <w:rPr>
          <w:rFonts w:ascii="Traditional Arabic" w:eastAsia="Times New Roman" w:hAnsi="Traditional Arabic" w:cs="Traditional Arabic"/>
          <w:sz w:val="36"/>
          <w:szCs w:val="36"/>
          <w:rtl/>
        </w:rPr>
        <w:br/>
      </w:r>
      <w:r w:rsidRPr="002E28FA">
        <w:rPr>
          <w:rFonts w:ascii="Traditional Arabic" w:eastAsia="Times New Roman" w:hAnsi="Traditional Arabic" w:cs="Traditional Arabic"/>
          <w:sz w:val="36"/>
          <w:szCs w:val="36"/>
          <w:rtl/>
        </w:rPr>
        <w:lastRenderedPageBreak/>
        <w:t>لقد جعل الله النظر في المخلوقات ؛ الذي تقوم عليه العلوم التجريبية</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طريقاً إلى الإيمان به، وطريقاً إلى الإيمان برسول الله ، ولكن أهل الأديان المحرفة كذبوا حقائقه، وسفهوا طرقه ، واضطهدوا دعاته ، فواجههم حملة هذه العلوم التجريبية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بإعلان الحرب على تلك الأديان ، فكشفوا ما فيها من أباطيل، وأصبحت البشرية في متاهة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تبحث عن الدين الحق ؛ الذي يدعو إلى العلم، والعلم يدعو إليه .إن بإمكان المسلمين أن يتقدموا لتصحيح مسار العلم في العالم، ووضعه</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في مكانه الصحيح، طريقاً إلى الإيمان بالله ورسوله ، ومصدقا بما في القرآن ، ودليلا على الإسلام ، وشاهدا بتحريف غيره من الأديان .</w:t>
      </w:r>
      <w:r w:rsidRPr="002E28FA">
        <w:rPr>
          <w:rFonts w:ascii="Traditional Arabic" w:eastAsia="Times New Roman" w:hAnsi="Traditional Arabic" w:cs="Traditional Arabic"/>
          <w:sz w:val="36"/>
          <w:szCs w:val="36"/>
          <w:rtl/>
        </w:rPr>
        <w:br/>
        <w:t>إن البشرية بحاجة إلى الدين الحق ؛ لإنقاذها مما حل بها من خواء في</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الروح ، وضياع في الشعور ، وشقاء في النفس ، بحاجة إلى الدين الذي يجمع لها بين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الدين والعلم، والمادة والروح ، والنظام والخلق وسعادة الدنيا وحسن ثواب الآخرة ، ولكنها بحاجة إلى دليل من العلم يثبت لها صحة الدين ، وفي هذه الأبحاث جواب .ومما يبشر بإمكانية تحقيق هذا الهدف ، وجود قاعدة كبيرة من علماء الكون المنصفين، الذين لا يترددون في إعلان ما يقتنعون به من الحق ، وهم أهل الكلمة في شعوبهم ، ولا يستطيع المكابرون والجاحدون أن يحجروا عليهم في كثير من بلدان العالم ، فيما عدا البلاد الشيوعية ؛ التي جعلت الالحاد منهجاً لها في الحياة. ولكن وسائل الإعلام المعاصرة قد تكون سبباً لإبلاغ أهل تلك البلاد حقائق العلم والإيمان،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وربما فتح الله فيها ما لا يتيسر في غيرها .</w:t>
      </w:r>
      <w:r w:rsidRPr="002E28FA">
        <w:rPr>
          <w:rFonts w:ascii="Traditional Arabic" w:eastAsia="Times New Roman" w:hAnsi="Traditional Arabic" w:cs="Traditional Arabic"/>
          <w:sz w:val="36"/>
          <w:szCs w:val="36"/>
          <w:rtl/>
        </w:rPr>
        <w:br/>
        <w:t>3</w:t>
      </w:r>
      <w:r w:rsidRPr="002E28FA">
        <w:rPr>
          <w:rFonts w:ascii="Traditional Arabic" w:eastAsia="Times New Roman" w:hAnsi="Traditional Arabic" w:cs="Traditional Arabic"/>
          <w:b/>
          <w:bCs/>
          <w:sz w:val="36"/>
          <w:szCs w:val="36"/>
          <w:rtl/>
        </w:rPr>
        <w:t>-تنشيط المسلمين للاكتشافات الكونية ، بدافع من الحوافز الإيمانية</w:t>
      </w:r>
      <w:r w:rsidRPr="002E28FA">
        <w:rPr>
          <w:rFonts w:ascii="Times New Roman" w:eastAsia="Times New Roman" w:hAnsi="Times New Roman" w:cs="Times New Roman"/>
          <w:b/>
          <w:bCs/>
          <w:sz w:val="36"/>
          <w:szCs w:val="36"/>
        </w:rPr>
        <w:t xml:space="preserve"> :</w:t>
      </w:r>
      <w:r w:rsidRPr="002E28FA">
        <w:rPr>
          <w:rFonts w:ascii="Traditional Arabic" w:eastAsia="Times New Roman" w:hAnsi="Traditional Arabic" w:cs="Traditional Arabic"/>
          <w:b/>
          <w:bCs/>
          <w:sz w:val="36"/>
          <w:szCs w:val="36"/>
          <w:rtl/>
        </w:rPr>
        <w:br/>
      </w:r>
      <w:r w:rsidRPr="002E28FA">
        <w:rPr>
          <w:rFonts w:ascii="Traditional Arabic" w:eastAsia="Times New Roman" w:hAnsi="Traditional Arabic" w:cs="Traditional Arabic"/>
          <w:sz w:val="36"/>
          <w:szCs w:val="36"/>
          <w:rtl/>
        </w:rPr>
        <w:t>إن التفكر في مخلوقات الله عبادة ، والتفكر في معاني الآيات</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والأحاديث عبادة، وتقديمها للناس دعوة إلى الله ، وهذا كله متحقق في أبحاث الإعجاز العلمي في القرآن والسنة. وهذا من شأنه أن يحفز المسلمين إلى اكتشاف أسرار الكون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بدوافع إيمانية ، لعلها تعبر بهم فترة التخلف؛التي عاشوها فترة من الزمن،في هذه</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المجالات.وسيجد الباحثون المسلمون ، في كلام الخالق عن أسرار مخلوقاته ، أدلة</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تهديهم أثناء سيرهم في أبحاثهم ، وتقرب لهم النتائج ، وتوفر لهم الجهود .</w:t>
      </w:r>
      <w:r w:rsidRPr="002E28FA">
        <w:rPr>
          <w:rFonts w:ascii="Traditional Arabic" w:eastAsia="Times New Roman" w:hAnsi="Traditional Arabic" w:cs="Traditional Arabic"/>
          <w:sz w:val="36"/>
          <w:szCs w:val="36"/>
          <w:rtl/>
        </w:rPr>
        <w:br/>
        <w:t xml:space="preserve">واجب المسلمين :وإذا علمنا أهمية هذه الأبحاث في تقوية إيمان المؤمنين ، ودفع الفتن التي ألبسها الكفار ثوب العلم ، عن بلاد المسلمين ، وفي دعوة غير المسلمين ، وفي فهم ما </w:t>
      </w:r>
      <w:r w:rsidRPr="002E28FA">
        <w:rPr>
          <w:rFonts w:ascii="Traditional Arabic" w:eastAsia="Times New Roman" w:hAnsi="Traditional Arabic" w:cs="Traditional Arabic"/>
          <w:sz w:val="36"/>
          <w:szCs w:val="36"/>
          <w:rtl/>
        </w:rPr>
        <w:lastRenderedPageBreak/>
        <w:t>خوطبنا به في القرآن والسنة ، وفي حفز المسلمين للأخذ بأسباب النهضة العلمية، تبين من ذلك كله أن القيام بهذه الأبحاث من أهم فروض الكفايات .وصدق الله القائل:</w:t>
      </w:r>
      <w:r w:rsidRPr="002E28FA">
        <w:rPr>
          <w:rFonts w:ascii="Traditional Arabic" w:eastAsia="Times New Roman" w:hAnsi="Traditional Arabic" w:cs="Traditional Arabic"/>
          <w:b/>
          <w:bCs/>
          <w:color w:val="FF0000"/>
          <w:sz w:val="36"/>
          <w:szCs w:val="36"/>
          <w:rtl/>
        </w:rPr>
        <w:t>﴿لَمْ يَكُنِ الَّذِينَ كَفَرُوا مِنْ أَهْلِ الْكِتَابِ وَالْمُشْرِكِينَ مُنْفَكِّينَ حَتَّى تَأْتِيَهُمُ الْبَيِّنَةُ﴾</w:t>
      </w:r>
      <w:r w:rsidRPr="002E28FA">
        <w:rPr>
          <w:rFonts w:ascii="Traditional Arabic" w:eastAsia="Times New Roman" w:hAnsi="Traditional Arabic" w:cs="Traditional Arabic"/>
          <w:sz w:val="36"/>
          <w:szCs w:val="36"/>
          <w:rtl/>
        </w:rPr>
        <w:t>(ا</w:t>
      </w:r>
      <w:r w:rsidRPr="002E28FA">
        <w:rPr>
          <w:rFonts w:ascii="Traditional Arabic" w:eastAsia="Times New Roman" w:hAnsi="Traditional Arabic" w:cs="Traditional Arabic"/>
          <w:sz w:val="36"/>
          <w:szCs w:val="36"/>
          <w:rtl/>
          <w:lang w:bidi="ar-YE"/>
        </w:rPr>
        <w:t>لبينة</w:t>
      </w:r>
      <w:r w:rsidRPr="002E28FA">
        <w:rPr>
          <w:rFonts w:ascii="Traditional Arabic" w:eastAsia="Times New Roman" w:hAnsi="Traditional Arabic" w:cs="Traditional Arabic"/>
          <w:sz w:val="36"/>
          <w:szCs w:val="36"/>
          <w:rtl/>
        </w:rPr>
        <w:t>:</w:t>
      </w:r>
      <w:r w:rsidRPr="002E28FA">
        <w:rPr>
          <w:rFonts w:ascii="Traditional Arabic" w:eastAsia="Times New Roman" w:hAnsi="Traditional Arabic" w:cs="Traditional Arabic"/>
          <w:sz w:val="36"/>
          <w:szCs w:val="36"/>
          <w:rtl/>
          <w:lang w:bidi="ar-YE"/>
        </w:rPr>
        <w:t>1</w:t>
      </w:r>
      <w:r w:rsidRPr="002E28FA">
        <w:rPr>
          <w:rFonts w:ascii="Traditional Arabic" w:eastAsia="Times New Roman" w:hAnsi="Traditional Arabic" w:cs="Traditional Arabic"/>
          <w:sz w:val="36"/>
          <w:szCs w:val="36"/>
          <w:rtl/>
        </w:rPr>
        <w:t>).</w:t>
      </w:r>
    </w:p>
    <w:p w:rsidR="002E28FA" w:rsidRPr="002E28FA" w:rsidRDefault="002E28FA" w:rsidP="002E28FA">
      <w:pPr>
        <w:spacing w:after="0" w:line="240" w:lineRule="auto"/>
        <w:rPr>
          <w:rFonts w:ascii="Times New Roman" w:eastAsia="Times New Roman" w:hAnsi="Times New Roman" w:cs="Times New Roman"/>
          <w:sz w:val="36"/>
          <w:szCs w:val="36"/>
          <w:rtl/>
        </w:rPr>
      </w:pPr>
      <w:r w:rsidRPr="002E28FA">
        <w:rPr>
          <w:rFonts w:ascii="Times New Roman" w:eastAsia="Times New Roman" w:hAnsi="Times New Roman" w:cs="Times New Roman"/>
          <w:sz w:val="36"/>
          <w:szCs w:val="36"/>
        </w:rPr>
        <w:pict>
          <v:rect id="_x0000_i1031" style="width:0;height:1.5pt" o:hralign="center" o:hrstd="t" o:hrnoshade="t" o:hr="t" fillcolor="green" stroked="f"/>
        </w:pict>
      </w:r>
    </w:p>
    <w:p w:rsidR="002E28FA" w:rsidRPr="002E28FA" w:rsidRDefault="002E28FA" w:rsidP="002E28FA">
      <w:pPr>
        <w:spacing w:before="100" w:beforeAutospacing="1" w:after="100" w:afterAutospacing="1" w:line="240" w:lineRule="auto"/>
        <w:rPr>
          <w:rFonts w:ascii="Times New Roman" w:eastAsia="Times New Roman" w:hAnsi="Times New Roman" w:cs="Times New Roman"/>
          <w:sz w:val="36"/>
          <w:szCs w:val="36"/>
        </w:rPr>
      </w:pPr>
      <w:bookmarkStart w:id="52" w:name="8"/>
      <w:bookmarkEnd w:id="52"/>
      <w:r w:rsidRPr="002E28FA">
        <w:rPr>
          <w:rFonts w:ascii="Traditional Arabic" w:eastAsia="Times New Roman" w:hAnsi="Traditional Arabic" w:cs="Traditional Arabic"/>
          <w:b/>
          <w:bCs/>
          <w:color w:val="0000FF"/>
          <w:sz w:val="36"/>
          <w:szCs w:val="36"/>
          <w:rtl/>
        </w:rPr>
        <w:t>ميادين أبحاث الإعجاز العلمي</w:t>
      </w:r>
      <w:r w:rsidRPr="002E28FA">
        <w:rPr>
          <w:rFonts w:ascii="Traditional Arabic" w:eastAsia="Times New Roman" w:hAnsi="Traditional Arabic" w:cs="Traditional Arabic"/>
          <w:b/>
          <w:bCs/>
          <w:sz w:val="36"/>
          <w:szCs w:val="36"/>
          <w:rtl/>
        </w:rPr>
        <w:br/>
      </w:r>
      <w:r w:rsidRPr="002E28FA">
        <w:rPr>
          <w:rFonts w:ascii="Traditional Arabic" w:eastAsia="Times New Roman" w:hAnsi="Traditional Arabic" w:cs="Traditional Arabic"/>
          <w:sz w:val="36"/>
          <w:szCs w:val="36"/>
          <w:rtl/>
        </w:rPr>
        <w:t> إن كل موضوع تحدث عنه القرآن أو السنة ، في أي مجال من مجالات العلم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التي ظهرت حقيقتها ، والتي لا يمكن نسبة خبرها الذي جاء به الوحي ، إلا إلى الله، هو ميدان من ميادين أبحاث الإعجاز العلمي،ولكن هذا المصطلح،يقصدبه الإعجاز</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العلمي ، الذي كشفت عنه العلوم الحديثة.وميادينه على هذا المفهوم :هي الميادين والمجالات الكونية ؛ التي جاء ذكرها أو الإشارة إليها في القرآن والسنة ، وتمكن العلم البشري من معرفة</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أسرارها ، إلى جانب الميادين التي يحتاجها الباحث؛لتفسير النصوص الشرعية، تفسيرا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صحيحا لا شطط فيه،مع معرفةبتاريخ العلوم،وتقدمها،تعينه على توضيح جوانب</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الإعجاز</w:t>
      </w:r>
    </w:p>
    <w:p w:rsidR="002E28FA" w:rsidRPr="002E28FA" w:rsidRDefault="002E28FA" w:rsidP="002E28FA">
      <w:pPr>
        <w:spacing w:after="0" w:line="240" w:lineRule="auto"/>
        <w:rPr>
          <w:rFonts w:ascii="Times New Roman" w:eastAsia="Times New Roman" w:hAnsi="Times New Roman" w:cs="Times New Roman"/>
          <w:sz w:val="36"/>
          <w:szCs w:val="36"/>
          <w:rtl/>
        </w:rPr>
      </w:pPr>
      <w:r w:rsidRPr="002E28FA">
        <w:rPr>
          <w:rFonts w:ascii="Times New Roman" w:eastAsia="Times New Roman" w:hAnsi="Times New Roman" w:cs="Times New Roman"/>
          <w:sz w:val="36"/>
          <w:szCs w:val="36"/>
        </w:rPr>
        <w:pict>
          <v:rect id="_x0000_i1032" style="width:0;height:1.5pt" o:hralign="center" o:hrstd="t" o:hrnoshade="t" o:hr="t" fillcolor="green" stroked="f"/>
        </w:pict>
      </w:r>
    </w:p>
    <w:bookmarkStart w:id="53" w:name="_ftn1"/>
    <w:p w:rsidR="002E28FA" w:rsidRPr="002E28FA" w:rsidRDefault="002E28FA" w:rsidP="002E28FA">
      <w:pPr>
        <w:rPr>
          <w:rFonts w:ascii="Traditional Arabic" w:eastAsia="Times New Roman" w:hAnsi="Traditional Arabic" w:cs="Traditional Arabic" w:hint="cs"/>
          <w:sz w:val="36"/>
          <w:szCs w:val="36"/>
          <w:rtl/>
        </w:rPr>
      </w:pPr>
      <w:r w:rsidRPr="002E28FA">
        <w:rPr>
          <w:rFonts w:ascii="Times New Roman" w:eastAsia="Times New Roman" w:hAnsi="Times New Roman" w:cs="Times New Roman"/>
          <w:sz w:val="36"/>
          <w:szCs w:val="36"/>
          <w:rtl/>
        </w:rPr>
        <w:fldChar w:fldCharType="begin"/>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Pr>
        <w:instrText>HYPERLINK "http://aliman.org/sorce1.htm" \l "44a</w:instrText>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tl/>
        </w:rPr>
        <w:fldChar w:fldCharType="separate"/>
      </w:r>
      <w:r w:rsidRPr="002E28FA">
        <w:rPr>
          <w:rFonts w:ascii="Times New Roman" w:eastAsia="Times New Roman" w:hAnsi="Times New Roman" w:cs="Times New Roman"/>
          <w:color w:val="0000FF"/>
          <w:sz w:val="36"/>
          <w:szCs w:val="36"/>
        </w:rPr>
        <w:t>(1)</w:t>
      </w:r>
      <w:r w:rsidRPr="002E28FA">
        <w:rPr>
          <w:rFonts w:ascii="Times New Roman" w:eastAsia="Times New Roman" w:hAnsi="Times New Roman" w:cs="Times New Roman"/>
          <w:sz w:val="36"/>
          <w:szCs w:val="36"/>
          <w:rtl/>
        </w:rPr>
        <w:fldChar w:fldCharType="end"/>
      </w:r>
      <w:bookmarkEnd w:id="53"/>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الترمذي كتاب باب ما جاء في فضل العلم على العباد 5/51.</w:t>
      </w:r>
      <w:bookmarkStart w:id="54" w:name="_ftn2"/>
      <w:r w:rsidRPr="002E28FA">
        <w:rPr>
          <w:rFonts w:ascii="Times New Roman" w:eastAsia="Times New Roman" w:hAnsi="Times New Roman" w:cs="Times New Roman"/>
          <w:sz w:val="36"/>
          <w:szCs w:val="36"/>
          <w:rtl/>
        </w:rPr>
        <w:fldChar w:fldCharType="begin"/>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Pr>
        <w:instrText>HYPERLINK "http://aliman.org/sorce1.htm" \l "a45</w:instrText>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tl/>
        </w:rPr>
        <w:fldChar w:fldCharType="separate"/>
      </w:r>
      <w:r w:rsidRPr="002E28FA">
        <w:rPr>
          <w:rFonts w:ascii="Times New Roman" w:eastAsia="Times New Roman" w:hAnsi="Times New Roman" w:cs="Times New Roman"/>
          <w:color w:val="0000FF"/>
          <w:sz w:val="36"/>
          <w:szCs w:val="36"/>
        </w:rPr>
        <w:t>(2)</w:t>
      </w:r>
      <w:r w:rsidRPr="002E28FA">
        <w:rPr>
          <w:rFonts w:ascii="Times New Roman" w:eastAsia="Times New Roman" w:hAnsi="Times New Roman" w:cs="Times New Roman"/>
          <w:sz w:val="36"/>
          <w:szCs w:val="36"/>
          <w:rtl/>
        </w:rPr>
        <w:fldChar w:fldCharType="end"/>
      </w:r>
      <w:bookmarkEnd w:id="54"/>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انظر لسان العرب لابن منظور (مادة عجز) 5/370 ط دار بيروت , و المفردات للراغب الأصفهاني ص 322.</w:t>
      </w:r>
      <w:bookmarkStart w:id="55" w:name="_ftn3"/>
      <w:r w:rsidRPr="002E28FA">
        <w:rPr>
          <w:rFonts w:ascii="Times New Roman" w:eastAsia="Times New Roman" w:hAnsi="Times New Roman" w:cs="Times New Roman"/>
          <w:sz w:val="36"/>
          <w:szCs w:val="36"/>
          <w:rtl/>
        </w:rPr>
        <w:fldChar w:fldCharType="begin"/>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Pr>
        <w:instrText>HYPERLINK "http://aliman.org/sorce1.htm" \l "a46</w:instrText>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tl/>
        </w:rPr>
        <w:fldChar w:fldCharType="separate"/>
      </w:r>
      <w:r w:rsidRPr="002E28FA">
        <w:rPr>
          <w:rFonts w:ascii="Times New Roman" w:eastAsia="Times New Roman" w:hAnsi="Times New Roman" w:cs="Times New Roman"/>
          <w:color w:val="0000FF"/>
          <w:sz w:val="36"/>
          <w:szCs w:val="36"/>
        </w:rPr>
        <w:t>(3)</w:t>
      </w:r>
      <w:r w:rsidRPr="002E28FA">
        <w:rPr>
          <w:rFonts w:ascii="Times New Roman" w:eastAsia="Times New Roman" w:hAnsi="Times New Roman" w:cs="Times New Roman"/>
          <w:sz w:val="36"/>
          <w:szCs w:val="36"/>
          <w:rtl/>
        </w:rPr>
        <w:fldChar w:fldCharType="end"/>
      </w:r>
      <w:bookmarkEnd w:id="55"/>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انظر معنى ذلك في تفسير القرطبي 1/96 وفتح الباري 6/581.</w:t>
      </w:r>
      <w:bookmarkStart w:id="56" w:name="_ftn4"/>
      <w:r w:rsidRPr="002E28FA">
        <w:rPr>
          <w:rFonts w:ascii="Times New Roman" w:eastAsia="Times New Roman" w:hAnsi="Times New Roman" w:cs="Times New Roman"/>
          <w:sz w:val="36"/>
          <w:szCs w:val="36"/>
          <w:rtl/>
        </w:rPr>
        <w:fldChar w:fldCharType="begin"/>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Pr>
        <w:instrText>HYPERLINK "http://aliman.org/sorce1.htm" \l "_ftnref4</w:instrText>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tl/>
        </w:rPr>
        <w:fldChar w:fldCharType="separate"/>
      </w:r>
      <w:r w:rsidRPr="002E28FA">
        <w:rPr>
          <w:rFonts w:ascii="Times New Roman" w:eastAsia="Times New Roman" w:hAnsi="Times New Roman" w:cs="Times New Roman"/>
          <w:color w:val="0000FF"/>
          <w:sz w:val="36"/>
          <w:szCs w:val="36"/>
        </w:rPr>
        <w:t>(4)</w:t>
      </w:r>
      <w:r w:rsidRPr="002E28FA">
        <w:rPr>
          <w:rFonts w:ascii="Times New Roman" w:eastAsia="Times New Roman" w:hAnsi="Times New Roman" w:cs="Times New Roman"/>
          <w:sz w:val="36"/>
          <w:szCs w:val="36"/>
          <w:rtl/>
        </w:rPr>
        <w:fldChar w:fldCharType="end"/>
      </w:r>
      <w:bookmarkEnd w:id="56"/>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راجع الراغب الأصفهاني : المفردات ص 343؛ والشوكاني : إرشاد الفحول ص 4.</w:t>
      </w:r>
      <w:bookmarkStart w:id="57" w:name="_ftn5"/>
      <w:r w:rsidRPr="002E28FA">
        <w:rPr>
          <w:rFonts w:ascii="Times New Roman" w:eastAsia="Times New Roman" w:hAnsi="Times New Roman" w:cs="Times New Roman"/>
          <w:sz w:val="36"/>
          <w:szCs w:val="36"/>
          <w:rtl/>
        </w:rPr>
        <w:fldChar w:fldCharType="begin"/>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Pr>
        <w:instrText>HYPERLINK "http://aliman.org/sorce1.htm" \l "_ftnref5</w:instrText>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tl/>
        </w:rPr>
        <w:fldChar w:fldCharType="separate"/>
      </w:r>
      <w:r w:rsidRPr="002E28FA">
        <w:rPr>
          <w:rFonts w:ascii="Times New Roman" w:eastAsia="Times New Roman" w:hAnsi="Times New Roman" w:cs="Times New Roman"/>
          <w:color w:val="0000FF"/>
          <w:sz w:val="36"/>
          <w:szCs w:val="36"/>
        </w:rPr>
        <w:t>(5)</w:t>
      </w:r>
      <w:r w:rsidRPr="002E28FA">
        <w:rPr>
          <w:rFonts w:ascii="Times New Roman" w:eastAsia="Times New Roman" w:hAnsi="Times New Roman" w:cs="Times New Roman"/>
          <w:sz w:val="36"/>
          <w:szCs w:val="36"/>
          <w:rtl/>
        </w:rPr>
        <w:fldChar w:fldCharType="end"/>
      </w:r>
      <w:bookmarkEnd w:id="57"/>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انظر سبب النزول ابن الجوزي : 2/257؛ الطبري 5/122؛ ابن كثير :1/590؛ الجلالين: ص 137.</w:t>
      </w:r>
      <w:bookmarkStart w:id="58" w:name="_ftn6"/>
      <w:r w:rsidRPr="002E28FA">
        <w:rPr>
          <w:rFonts w:ascii="Times New Roman" w:eastAsia="Times New Roman" w:hAnsi="Times New Roman" w:cs="Times New Roman"/>
          <w:sz w:val="36"/>
          <w:szCs w:val="36"/>
          <w:rtl/>
        </w:rPr>
        <w:fldChar w:fldCharType="begin"/>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Pr>
        <w:instrText>HYPERLINK "http://aliman.org/sorce1.htm" \l "_ftnref6</w:instrText>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tl/>
        </w:rPr>
        <w:fldChar w:fldCharType="separate"/>
      </w:r>
      <w:r w:rsidRPr="002E28FA">
        <w:rPr>
          <w:rFonts w:ascii="Times New Roman" w:eastAsia="Times New Roman" w:hAnsi="Times New Roman" w:cs="Times New Roman"/>
          <w:color w:val="0000FF"/>
          <w:sz w:val="36"/>
          <w:szCs w:val="36"/>
        </w:rPr>
        <w:t>(6)</w:t>
      </w:r>
      <w:r w:rsidRPr="002E28FA">
        <w:rPr>
          <w:rFonts w:ascii="Times New Roman" w:eastAsia="Times New Roman" w:hAnsi="Times New Roman" w:cs="Times New Roman"/>
          <w:sz w:val="36"/>
          <w:szCs w:val="36"/>
          <w:rtl/>
        </w:rPr>
        <w:fldChar w:fldCharType="end"/>
      </w:r>
      <w:bookmarkEnd w:id="58"/>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الخازن في مجموعة من التفاسير : 2/210.</w:t>
      </w:r>
      <w:bookmarkStart w:id="59" w:name="_ftn7"/>
      <w:r w:rsidRPr="002E28FA">
        <w:rPr>
          <w:rFonts w:ascii="Times New Roman" w:eastAsia="Times New Roman" w:hAnsi="Times New Roman" w:cs="Times New Roman"/>
          <w:sz w:val="36"/>
          <w:szCs w:val="36"/>
          <w:rtl/>
        </w:rPr>
        <w:fldChar w:fldCharType="begin"/>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Pr>
        <w:instrText>HYPERLINK "http://aliman.org/sorce1.htm" \l "_ftnref7</w:instrText>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tl/>
        </w:rPr>
        <w:fldChar w:fldCharType="separate"/>
      </w:r>
      <w:r w:rsidRPr="002E28FA">
        <w:rPr>
          <w:rFonts w:ascii="Times New Roman" w:eastAsia="Times New Roman" w:hAnsi="Times New Roman" w:cs="Times New Roman"/>
          <w:color w:val="0000FF"/>
          <w:sz w:val="36"/>
          <w:szCs w:val="36"/>
        </w:rPr>
        <w:t>(7)</w:t>
      </w:r>
      <w:r w:rsidRPr="002E28FA">
        <w:rPr>
          <w:rFonts w:ascii="Times New Roman" w:eastAsia="Times New Roman" w:hAnsi="Times New Roman" w:cs="Times New Roman"/>
          <w:sz w:val="36"/>
          <w:szCs w:val="36"/>
          <w:rtl/>
        </w:rPr>
        <w:fldChar w:fldCharType="end"/>
      </w:r>
      <w:bookmarkEnd w:id="59"/>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ابن كثير : 1/560.</w:t>
      </w:r>
      <w:bookmarkStart w:id="60" w:name="_ftn8"/>
      <w:r w:rsidRPr="002E28FA">
        <w:rPr>
          <w:rFonts w:ascii="Times New Roman" w:eastAsia="Times New Roman" w:hAnsi="Times New Roman" w:cs="Times New Roman"/>
          <w:sz w:val="36"/>
          <w:szCs w:val="36"/>
          <w:rtl/>
        </w:rPr>
        <w:fldChar w:fldCharType="begin"/>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Pr>
        <w:instrText>HYPERLINK "http://aliman.org/sorce1.htm" \l "_ftnref8</w:instrText>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tl/>
        </w:rPr>
        <w:fldChar w:fldCharType="separate"/>
      </w:r>
      <w:r w:rsidRPr="002E28FA">
        <w:rPr>
          <w:rFonts w:ascii="Times New Roman" w:eastAsia="Times New Roman" w:hAnsi="Times New Roman" w:cs="Times New Roman"/>
          <w:color w:val="0000FF"/>
          <w:sz w:val="36"/>
          <w:szCs w:val="36"/>
        </w:rPr>
        <w:t>(8)</w:t>
      </w:r>
      <w:r w:rsidRPr="002E28FA">
        <w:rPr>
          <w:rFonts w:ascii="Times New Roman" w:eastAsia="Times New Roman" w:hAnsi="Times New Roman" w:cs="Times New Roman"/>
          <w:sz w:val="36"/>
          <w:szCs w:val="36"/>
          <w:rtl/>
        </w:rPr>
        <w:fldChar w:fldCharType="end"/>
      </w:r>
      <w:bookmarkEnd w:id="60"/>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الفتاوى: 14/196.</w:t>
      </w:r>
      <w:bookmarkStart w:id="61" w:name="_ftn9"/>
      <w:r w:rsidRPr="002E28FA">
        <w:rPr>
          <w:rFonts w:ascii="Times New Roman" w:eastAsia="Times New Roman" w:hAnsi="Times New Roman" w:cs="Times New Roman"/>
          <w:sz w:val="36"/>
          <w:szCs w:val="36"/>
          <w:rtl/>
        </w:rPr>
        <w:fldChar w:fldCharType="begin"/>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Pr>
        <w:instrText>HYPERLINK "http://aliman.org/sorce1.htm" \l "_ftnref9</w:instrText>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tl/>
        </w:rPr>
        <w:fldChar w:fldCharType="separate"/>
      </w:r>
      <w:r w:rsidRPr="002E28FA">
        <w:rPr>
          <w:rFonts w:ascii="Times New Roman" w:eastAsia="Times New Roman" w:hAnsi="Times New Roman" w:cs="Times New Roman"/>
          <w:color w:val="0000FF"/>
          <w:sz w:val="36"/>
          <w:szCs w:val="36"/>
        </w:rPr>
        <w:t>(9)</w:t>
      </w:r>
      <w:r w:rsidRPr="002E28FA">
        <w:rPr>
          <w:rFonts w:ascii="Times New Roman" w:eastAsia="Times New Roman" w:hAnsi="Times New Roman" w:cs="Times New Roman"/>
          <w:sz w:val="36"/>
          <w:szCs w:val="36"/>
          <w:rtl/>
        </w:rPr>
        <w:fldChar w:fldCharType="end"/>
      </w:r>
      <w:bookmarkEnd w:id="61"/>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ابن الجوزي : 2/257؛ الزمحشري : 1/584؛ أبوحيان : 3/399؛ الألواسي :6/19-20؛ الشوكاني : 1/539؛ البيضاوي والنسفي و الخازن فى كتاب مجموعة من التفسير :2/210؛ الجلالين: ص 137.</w:t>
      </w:r>
      <w:bookmarkStart w:id="62" w:name="_ftn10"/>
      <w:r w:rsidRPr="002E28FA">
        <w:rPr>
          <w:rFonts w:ascii="Times New Roman" w:eastAsia="Times New Roman" w:hAnsi="Times New Roman" w:cs="Times New Roman"/>
          <w:sz w:val="36"/>
          <w:szCs w:val="36"/>
          <w:rtl/>
        </w:rPr>
        <w:fldChar w:fldCharType="begin"/>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Pr>
        <w:instrText>HYPERLINK "http://aliman.org/sorce1.htm" \l "_ftnref10</w:instrText>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tl/>
        </w:rPr>
        <w:fldChar w:fldCharType="separate"/>
      </w:r>
      <w:r w:rsidRPr="002E28FA">
        <w:rPr>
          <w:rFonts w:ascii="Times New Roman" w:eastAsia="Times New Roman" w:hAnsi="Times New Roman" w:cs="Times New Roman"/>
          <w:color w:val="0000FF"/>
          <w:sz w:val="36"/>
          <w:szCs w:val="36"/>
        </w:rPr>
        <w:t>(10)</w:t>
      </w:r>
      <w:r w:rsidRPr="002E28FA">
        <w:rPr>
          <w:rFonts w:ascii="Times New Roman" w:eastAsia="Times New Roman" w:hAnsi="Times New Roman" w:cs="Times New Roman"/>
          <w:sz w:val="36"/>
          <w:szCs w:val="36"/>
          <w:rtl/>
        </w:rPr>
        <w:fldChar w:fldCharType="end"/>
      </w:r>
      <w:bookmarkEnd w:id="62"/>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البخاري : فتح الباري: 9/3, مسلم- كتاب الإيمان.</w:t>
      </w:r>
      <w:bookmarkStart w:id="63" w:name="_ftn11"/>
      <w:r w:rsidRPr="002E28FA">
        <w:rPr>
          <w:rFonts w:ascii="Times New Roman" w:eastAsia="Times New Roman" w:hAnsi="Times New Roman" w:cs="Times New Roman"/>
          <w:sz w:val="36"/>
          <w:szCs w:val="36"/>
          <w:rtl/>
        </w:rPr>
        <w:fldChar w:fldCharType="begin"/>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Pr>
        <w:instrText>HYPERLINK "http://aliman.org/sorce1.htm" \l "_ftnref11</w:instrText>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tl/>
        </w:rPr>
        <w:fldChar w:fldCharType="separate"/>
      </w:r>
      <w:r w:rsidRPr="002E28FA">
        <w:rPr>
          <w:rFonts w:ascii="Times New Roman" w:eastAsia="Times New Roman" w:hAnsi="Times New Roman" w:cs="Times New Roman"/>
          <w:color w:val="0000FF"/>
          <w:sz w:val="36"/>
          <w:szCs w:val="36"/>
        </w:rPr>
        <w:t>(11)</w:t>
      </w:r>
      <w:r w:rsidRPr="002E28FA">
        <w:rPr>
          <w:rFonts w:ascii="Times New Roman" w:eastAsia="Times New Roman" w:hAnsi="Times New Roman" w:cs="Times New Roman"/>
          <w:sz w:val="36"/>
          <w:szCs w:val="36"/>
          <w:rtl/>
        </w:rPr>
        <w:fldChar w:fldCharType="end"/>
      </w:r>
      <w:bookmarkEnd w:id="63"/>
      <w:r w:rsidRPr="002E28FA">
        <w:rPr>
          <w:rFonts w:ascii="Traditional Arabic" w:eastAsia="Times New Roman" w:hAnsi="Traditional Arabic" w:cs="Traditional Arabic"/>
          <w:sz w:val="36"/>
          <w:szCs w:val="36"/>
          <w:rtl/>
        </w:rPr>
        <w:t>فتح الباري لابن حجر: 9/7.</w:t>
      </w:r>
      <w:bookmarkStart w:id="64" w:name="_ftn12"/>
      <w:r w:rsidRPr="002E28FA">
        <w:rPr>
          <w:rFonts w:ascii="Times New Roman" w:eastAsia="Times New Roman" w:hAnsi="Times New Roman" w:cs="Times New Roman"/>
          <w:sz w:val="36"/>
          <w:szCs w:val="36"/>
          <w:rtl/>
        </w:rPr>
        <w:fldChar w:fldCharType="begin"/>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Pr>
        <w:instrText>HYPERLINK "http://aliman.org/sorce1.htm" \l "_ftnref12</w:instrText>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tl/>
        </w:rPr>
        <w:fldChar w:fldCharType="separate"/>
      </w:r>
      <w:r w:rsidRPr="002E28FA">
        <w:rPr>
          <w:rFonts w:ascii="Times New Roman" w:eastAsia="Times New Roman" w:hAnsi="Times New Roman" w:cs="Times New Roman"/>
          <w:color w:val="0000FF"/>
          <w:sz w:val="36"/>
          <w:szCs w:val="36"/>
        </w:rPr>
        <w:t>(12)</w:t>
      </w:r>
      <w:r w:rsidRPr="002E28FA">
        <w:rPr>
          <w:rFonts w:ascii="Times New Roman" w:eastAsia="Times New Roman" w:hAnsi="Times New Roman" w:cs="Times New Roman"/>
          <w:sz w:val="36"/>
          <w:szCs w:val="36"/>
          <w:rtl/>
        </w:rPr>
        <w:fldChar w:fldCharType="end"/>
      </w:r>
      <w:bookmarkEnd w:id="64"/>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 xml:space="preserve">القرطبي: </w:t>
      </w:r>
      <w:r w:rsidRPr="002E28FA">
        <w:rPr>
          <w:rFonts w:ascii="Traditional Arabic" w:eastAsia="Times New Roman" w:hAnsi="Traditional Arabic" w:cs="Traditional Arabic"/>
          <w:sz w:val="36"/>
          <w:szCs w:val="36"/>
          <w:rtl/>
        </w:rPr>
        <w:lastRenderedPageBreak/>
        <w:t>15/231.</w:t>
      </w:r>
      <w:bookmarkStart w:id="65" w:name="_ftn13"/>
      <w:r w:rsidRPr="002E28FA">
        <w:rPr>
          <w:rFonts w:ascii="Times New Roman" w:eastAsia="Times New Roman" w:hAnsi="Times New Roman" w:cs="Times New Roman"/>
          <w:sz w:val="36"/>
          <w:szCs w:val="36"/>
          <w:rtl/>
        </w:rPr>
        <w:fldChar w:fldCharType="begin"/>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Pr>
        <w:instrText>HYPERLINK "http://aliman.org/sorce1.htm" \l "_ftnref13</w:instrText>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tl/>
        </w:rPr>
        <w:fldChar w:fldCharType="separate"/>
      </w:r>
      <w:r w:rsidRPr="002E28FA">
        <w:rPr>
          <w:rFonts w:ascii="Times New Roman" w:eastAsia="Times New Roman" w:hAnsi="Times New Roman" w:cs="Times New Roman"/>
          <w:color w:val="0000FF"/>
          <w:sz w:val="36"/>
          <w:szCs w:val="36"/>
        </w:rPr>
        <w:t>(13)</w:t>
      </w:r>
      <w:r w:rsidRPr="002E28FA">
        <w:rPr>
          <w:rFonts w:ascii="Times New Roman" w:eastAsia="Times New Roman" w:hAnsi="Times New Roman" w:cs="Times New Roman"/>
          <w:sz w:val="36"/>
          <w:szCs w:val="36"/>
          <w:rtl/>
        </w:rPr>
        <w:fldChar w:fldCharType="end"/>
      </w:r>
      <w:bookmarkEnd w:id="65"/>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أبو حيان: 7/412.</w:t>
      </w:r>
      <w:bookmarkStart w:id="66" w:name="_ftn14"/>
      <w:r w:rsidRPr="002E28FA">
        <w:rPr>
          <w:rFonts w:ascii="Times New Roman" w:eastAsia="Times New Roman" w:hAnsi="Times New Roman" w:cs="Times New Roman"/>
          <w:sz w:val="36"/>
          <w:szCs w:val="36"/>
          <w:rtl/>
        </w:rPr>
        <w:fldChar w:fldCharType="begin"/>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Pr>
        <w:instrText>HYPERLINK "http://aliman.org/sorce1.htm" \l "_ftnref14</w:instrText>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tl/>
        </w:rPr>
        <w:fldChar w:fldCharType="separate"/>
      </w:r>
      <w:r w:rsidRPr="002E28FA">
        <w:rPr>
          <w:rFonts w:ascii="Times New Roman" w:eastAsia="Times New Roman" w:hAnsi="Times New Roman" w:cs="Times New Roman"/>
          <w:color w:val="0000FF"/>
          <w:sz w:val="36"/>
          <w:szCs w:val="36"/>
        </w:rPr>
        <w:t>(14)</w:t>
      </w:r>
      <w:r w:rsidRPr="002E28FA">
        <w:rPr>
          <w:rFonts w:ascii="Times New Roman" w:eastAsia="Times New Roman" w:hAnsi="Times New Roman" w:cs="Times New Roman"/>
          <w:sz w:val="36"/>
          <w:szCs w:val="36"/>
          <w:rtl/>
        </w:rPr>
        <w:fldChar w:fldCharType="end"/>
      </w:r>
      <w:bookmarkEnd w:id="66"/>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الطبري: 23/121.</w:t>
      </w:r>
      <w:bookmarkStart w:id="67" w:name="_ftn15"/>
      <w:r w:rsidRPr="002E28FA">
        <w:rPr>
          <w:rFonts w:ascii="Times New Roman" w:eastAsia="Times New Roman" w:hAnsi="Times New Roman" w:cs="Times New Roman"/>
          <w:sz w:val="36"/>
          <w:szCs w:val="36"/>
          <w:rtl/>
        </w:rPr>
        <w:fldChar w:fldCharType="begin"/>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Pr>
        <w:instrText>HYPERLINK "http://aliman.org/sorce1.htm" \l "_ftnref15</w:instrText>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tl/>
        </w:rPr>
        <w:fldChar w:fldCharType="separate"/>
      </w:r>
      <w:r w:rsidRPr="002E28FA">
        <w:rPr>
          <w:rFonts w:ascii="Times New Roman" w:eastAsia="Times New Roman" w:hAnsi="Times New Roman" w:cs="Times New Roman"/>
          <w:color w:val="0000FF"/>
          <w:sz w:val="36"/>
          <w:szCs w:val="36"/>
        </w:rPr>
        <w:t>(15)</w:t>
      </w:r>
      <w:r w:rsidRPr="002E28FA">
        <w:rPr>
          <w:rFonts w:ascii="Times New Roman" w:eastAsia="Times New Roman" w:hAnsi="Times New Roman" w:cs="Times New Roman"/>
          <w:sz w:val="36"/>
          <w:szCs w:val="36"/>
          <w:rtl/>
        </w:rPr>
        <w:fldChar w:fldCharType="end"/>
      </w:r>
      <w:bookmarkEnd w:id="67"/>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الطبري: 7/147.</w:t>
      </w:r>
      <w:bookmarkStart w:id="68" w:name="_ftn16"/>
      <w:r w:rsidRPr="002E28FA">
        <w:rPr>
          <w:rFonts w:ascii="Times New Roman" w:eastAsia="Times New Roman" w:hAnsi="Times New Roman" w:cs="Times New Roman"/>
          <w:sz w:val="36"/>
          <w:szCs w:val="36"/>
          <w:rtl/>
        </w:rPr>
        <w:fldChar w:fldCharType="begin"/>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Pr>
        <w:instrText>HYPERLINK "http://aliman.org/sorce1.htm" \l "_ftnref16</w:instrText>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tl/>
        </w:rPr>
        <w:fldChar w:fldCharType="separate"/>
      </w:r>
      <w:r w:rsidRPr="002E28FA">
        <w:rPr>
          <w:rFonts w:ascii="Times New Roman" w:eastAsia="Times New Roman" w:hAnsi="Times New Roman" w:cs="Times New Roman"/>
          <w:color w:val="0000FF"/>
          <w:sz w:val="36"/>
          <w:szCs w:val="36"/>
        </w:rPr>
        <w:t>(16)</w:t>
      </w:r>
      <w:r w:rsidRPr="002E28FA">
        <w:rPr>
          <w:rFonts w:ascii="Times New Roman" w:eastAsia="Times New Roman" w:hAnsi="Times New Roman" w:cs="Times New Roman"/>
          <w:sz w:val="36"/>
          <w:szCs w:val="36"/>
          <w:rtl/>
        </w:rPr>
        <w:fldChar w:fldCharType="end"/>
      </w:r>
      <w:bookmarkEnd w:id="68"/>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ابن كثير: 2/144</w:t>
      </w:r>
      <w:bookmarkStart w:id="69" w:name="_ftn17"/>
      <w:r w:rsidRPr="002E28FA">
        <w:rPr>
          <w:rFonts w:ascii="Times New Roman" w:eastAsia="Times New Roman" w:hAnsi="Times New Roman" w:cs="Times New Roman"/>
          <w:sz w:val="36"/>
          <w:szCs w:val="36"/>
          <w:rtl/>
        </w:rPr>
        <w:fldChar w:fldCharType="begin"/>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Pr>
        <w:instrText>HYPERLINK "http://aliman.org/sorce1.htm" \l "_ftnref17</w:instrText>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tl/>
        </w:rPr>
        <w:fldChar w:fldCharType="separate"/>
      </w:r>
      <w:r w:rsidRPr="002E28FA">
        <w:rPr>
          <w:rFonts w:ascii="Times New Roman" w:eastAsia="Times New Roman" w:hAnsi="Times New Roman" w:cs="Times New Roman"/>
          <w:color w:val="0000FF"/>
          <w:sz w:val="36"/>
          <w:szCs w:val="36"/>
        </w:rPr>
        <w:t>(17)</w:t>
      </w:r>
      <w:r w:rsidRPr="002E28FA">
        <w:rPr>
          <w:rFonts w:ascii="Times New Roman" w:eastAsia="Times New Roman" w:hAnsi="Times New Roman" w:cs="Times New Roman"/>
          <w:sz w:val="36"/>
          <w:szCs w:val="36"/>
          <w:rtl/>
        </w:rPr>
        <w:fldChar w:fldCharType="end"/>
      </w:r>
      <w:bookmarkEnd w:id="69"/>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القرطبي: 7/111 الشوكاني: 2/128؛ الرازي: 7/25-26؛ القاسمي:6/575؛ أبو السعود: 3/147؛ البقاعي: 7/145-146.</w:t>
      </w:r>
      <w:bookmarkStart w:id="70" w:name="_ftn18"/>
      <w:r w:rsidRPr="002E28FA">
        <w:rPr>
          <w:rFonts w:ascii="Times New Roman" w:eastAsia="Times New Roman" w:hAnsi="Times New Roman" w:cs="Times New Roman"/>
          <w:sz w:val="36"/>
          <w:szCs w:val="36"/>
          <w:rtl/>
        </w:rPr>
        <w:fldChar w:fldCharType="begin"/>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Pr>
        <w:instrText>HYPERLINK "http://aliman.org/sorce1.htm" \l "_ftnref18</w:instrText>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tl/>
        </w:rPr>
        <w:fldChar w:fldCharType="separate"/>
      </w:r>
      <w:r w:rsidRPr="002E28FA">
        <w:rPr>
          <w:rFonts w:ascii="Times New Roman" w:eastAsia="Times New Roman" w:hAnsi="Times New Roman" w:cs="Times New Roman"/>
          <w:color w:val="0000FF"/>
          <w:sz w:val="36"/>
          <w:szCs w:val="36"/>
        </w:rPr>
        <w:t>(18)</w:t>
      </w:r>
      <w:r w:rsidRPr="002E28FA">
        <w:rPr>
          <w:rFonts w:ascii="Times New Roman" w:eastAsia="Times New Roman" w:hAnsi="Times New Roman" w:cs="Times New Roman"/>
          <w:sz w:val="36"/>
          <w:szCs w:val="36"/>
          <w:rtl/>
        </w:rPr>
        <w:fldChar w:fldCharType="end"/>
      </w:r>
      <w:bookmarkEnd w:id="70"/>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قال زيد بن ثابت عندما أمره أبو بكر الصديق أن يجمع القرآن بعد أن كثر الشهداء من حفظة القرآن: فتبعت القرآن أجمعه من العسب و اللخاف وصدور الرجال(رواه البخاري-كتاب فضائل القرآن). والعسب:جمع عسيب وهو جريد النخل, واللخاف: الحجارة الرقاق.</w:t>
      </w:r>
      <w:bookmarkStart w:id="71" w:name="_ftn19"/>
      <w:r w:rsidRPr="002E28FA">
        <w:rPr>
          <w:rFonts w:ascii="Times New Roman" w:eastAsia="Times New Roman" w:hAnsi="Times New Roman" w:cs="Times New Roman"/>
          <w:sz w:val="36"/>
          <w:szCs w:val="36"/>
          <w:rtl/>
        </w:rPr>
        <w:fldChar w:fldCharType="begin"/>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Pr>
        <w:instrText>HYPERLINK "http://aliman.org/sorce1.htm" \l "_ftnref19</w:instrText>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tl/>
        </w:rPr>
        <w:fldChar w:fldCharType="separate"/>
      </w:r>
      <w:r w:rsidRPr="002E28FA">
        <w:rPr>
          <w:rFonts w:ascii="Times New Roman" w:eastAsia="Times New Roman" w:hAnsi="Times New Roman" w:cs="Times New Roman"/>
          <w:color w:val="0000FF"/>
          <w:sz w:val="36"/>
          <w:szCs w:val="36"/>
        </w:rPr>
        <w:t>(19)</w:t>
      </w:r>
      <w:r w:rsidRPr="002E28FA">
        <w:rPr>
          <w:rFonts w:ascii="Times New Roman" w:eastAsia="Times New Roman" w:hAnsi="Times New Roman" w:cs="Times New Roman"/>
          <w:sz w:val="36"/>
          <w:szCs w:val="36"/>
          <w:rtl/>
        </w:rPr>
        <w:fldChar w:fldCharType="end"/>
      </w:r>
      <w:bookmarkEnd w:id="71"/>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انظر:مقاييس اللغة لابن فارس:1/114-115 لسان العرب:10/5-6؛الصحاح للجواهري:4/1446؛تاج العروس:1/279؛ المفردات للأصفهاني: 19.</w:t>
      </w:r>
      <w:bookmarkStart w:id="72" w:name="_ftn20"/>
      <w:r w:rsidRPr="002E28FA">
        <w:rPr>
          <w:rFonts w:ascii="Times New Roman" w:eastAsia="Times New Roman" w:hAnsi="Times New Roman" w:cs="Times New Roman"/>
          <w:sz w:val="36"/>
          <w:szCs w:val="36"/>
          <w:rtl/>
        </w:rPr>
        <w:fldChar w:fldCharType="begin"/>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Pr>
        <w:instrText>HYPERLINK "http://aliman.org/sorce1.htm" \l "_ftnref20</w:instrText>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tl/>
        </w:rPr>
        <w:fldChar w:fldCharType="separate"/>
      </w:r>
      <w:r w:rsidRPr="002E28FA">
        <w:rPr>
          <w:rFonts w:ascii="Times New Roman" w:eastAsia="Times New Roman" w:hAnsi="Times New Roman" w:cs="Times New Roman"/>
          <w:color w:val="0000FF"/>
          <w:sz w:val="36"/>
          <w:szCs w:val="36"/>
        </w:rPr>
        <w:t>(20)</w:t>
      </w:r>
      <w:r w:rsidRPr="002E28FA">
        <w:rPr>
          <w:rFonts w:ascii="Times New Roman" w:eastAsia="Times New Roman" w:hAnsi="Times New Roman" w:cs="Times New Roman"/>
          <w:sz w:val="36"/>
          <w:szCs w:val="36"/>
          <w:rtl/>
        </w:rPr>
        <w:fldChar w:fldCharType="end"/>
      </w:r>
      <w:bookmarkEnd w:id="72"/>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فتح القدير: 4/523.</w:t>
      </w:r>
      <w:bookmarkStart w:id="73" w:name="_ftn21"/>
      <w:r w:rsidRPr="002E28FA">
        <w:rPr>
          <w:rFonts w:ascii="Times New Roman" w:eastAsia="Times New Roman" w:hAnsi="Times New Roman" w:cs="Times New Roman"/>
          <w:sz w:val="36"/>
          <w:szCs w:val="36"/>
          <w:rtl/>
        </w:rPr>
        <w:fldChar w:fldCharType="begin"/>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Pr>
        <w:instrText>HYPERLINK "http://aliman.org/sorce1.htm" \l "_ftnref21</w:instrText>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tl/>
        </w:rPr>
        <w:fldChar w:fldCharType="separate"/>
      </w:r>
      <w:r w:rsidRPr="002E28FA">
        <w:rPr>
          <w:rFonts w:ascii="Times New Roman" w:eastAsia="Times New Roman" w:hAnsi="Times New Roman" w:cs="Times New Roman"/>
          <w:color w:val="0000FF"/>
          <w:sz w:val="36"/>
          <w:szCs w:val="36"/>
        </w:rPr>
        <w:t>(21)</w:t>
      </w:r>
      <w:r w:rsidRPr="002E28FA">
        <w:rPr>
          <w:rFonts w:ascii="Times New Roman" w:eastAsia="Times New Roman" w:hAnsi="Times New Roman" w:cs="Times New Roman"/>
          <w:sz w:val="36"/>
          <w:szCs w:val="36"/>
          <w:rtl/>
        </w:rPr>
        <w:fldChar w:fldCharType="end"/>
      </w:r>
      <w:bookmarkEnd w:id="73"/>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تفسير ابن كثير: 4/106.</w:t>
      </w:r>
      <w:bookmarkStart w:id="74" w:name="_ftn22"/>
      <w:r w:rsidRPr="002E28FA">
        <w:rPr>
          <w:rFonts w:ascii="Times New Roman" w:eastAsia="Times New Roman" w:hAnsi="Times New Roman" w:cs="Times New Roman"/>
          <w:sz w:val="36"/>
          <w:szCs w:val="36"/>
          <w:rtl/>
        </w:rPr>
        <w:fldChar w:fldCharType="begin"/>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Pr>
        <w:instrText>HYPERLINK "http://aliman.org/sorce1.htm" \l "_ftnref22</w:instrText>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tl/>
        </w:rPr>
        <w:fldChar w:fldCharType="separate"/>
      </w:r>
      <w:r w:rsidRPr="002E28FA">
        <w:rPr>
          <w:rFonts w:ascii="Times New Roman" w:eastAsia="Times New Roman" w:hAnsi="Times New Roman" w:cs="Times New Roman"/>
          <w:color w:val="0000FF"/>
          <w:sz w:val="36"/>
          <w:szCs w:val="36"/>
        </w:rPr>
        <w:t>(22)</w:t>
      </w:r>
      <w:r w:rsidRPr="002E28FA">
        <w:rPr>
          <w:rFonts w:ascii="Times New Roman" w:eastAsia="Times New Roman" w:hAnsi="Times New Roman" w:cs="Times New Roman"/>
          <w:sz w:val="36"/>
          <w:szCs w:val="36"/>
          <w:rtl/>
        </w:rPr>
        <w:fldChar w:fldCharType="end"/>
      </w:r>
      <w:bookmarkEnd w:id="74"/>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الكاشف:3/458.</w:t>
      </w:r>
      <w:bookmarkStart w:id="75" w:name="_ftn23"/>
      <w:r w:rsidRPr="002E28FA">
        <w:rPr>
          <w:rFonts w:ascii="Times New Roman" w:eastAsia="Times New Roman" w:hAnsi="Times New Roman" w:cs="Times New Roman"/>
          <w:sz w:val="36"/>
          <w:szCs w:val="36"/>
          <w:rtl/>
        </w:rPr>
        <w:fldChar w:fldCharType="begin"/>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Pr>
        <w:instrText>HYPERLINK "http://aliman.org/sorce1.htm" \l "_ftnref23</w:instrText>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tl/>
        </w:rPr>
        <w:fldChar w:fldCharType="separate"/>
      </w:r>
      <w:r w:rsidRPr="002E28FA">
        <w:rPr>
          <w:rFonts w:ascii="Times New Roman" w:eastAsia="Times New Roman" w:hAnsi="Times New Roman" w:cs="Times New Roman"/>
          <w:color w:val="0000FF"/>
          <w:sz w:val="36"/>
          <w:szCs w:val="36"/>
        </w:rPr>
        <w:t>(23)</w:t>
      </w:r>
      <w:r w:rsidRPr="002E28FA">
        <w:rPr>
          <w:rFonts w:ascii="Times New Roman" w:eastAsia="Times New Roman" w:hAnsi="Times New Roman" w:cs="Times New Roman"/>
          <w:sz w:val="36"/>
          <w:szCs w:val="36"/>
          <w:rtl/>
        </w:rPr>
        <w:fldChar w:fldCharType="end"/>
      </w:r>
      <w:bookmarkEnd w:id="75"/>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الفتاوي: 14/189.</w:t>
      </w:r>
      <w:bookmarkStart w:id="76" w:name="_ftn24"/>
      <w:r w:rsidRPr="002E28FA">
        <w:rPr>
          <w:rFonts w:ascii="Times New Roman" w:eastAsia="Times New Roman" w:hAnsi="Times New Roman" w:cs="Times New Roman"/>
          <w:sz w:val="36"/>
          <w:szCs w:val="36"/>
          <w:rtl/>
        </w:rPr>
        <w:fldChar w:fldCharType="begin"/>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Pr>
        <w:instrText>HYPERLINK "http://aliman.org/sorce1.htm" \l "_ftnref24</w:instrText>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tl/>
        </w:rPr>
        <w:fldChar w:fldCharType="separate"/>
      </w:r>
      <w:r w:rsidRPr="002E28FA">
        <w:rPr>
          <w:rFonts w:ascii="Times New Roman" w:eastAsia="Times New Roman" w:hAnsi="Times New Roman" w:cs="Times New Roman"/>
          <w:color w:val="0000FF"/>
          <w:sz w:val="36"/>
          <w:szCs w:val="36"/>
        </w:rPr>
        <w:t>(24)</w:t>
      </w:r>
      <w:r w:rsidRPr="002E28FA">
        <w:rPr>
          <w:rFonts w:ascii="Times New Roman" w:eastAsia="Times New Roman" w:hAnsi="Times New Roman" w:cs="Times New Roman"/>
          <w:sz w:val="36"/>
          <w:szCs w:val="36"/>
          <w:rtl/>
        </w:rPr>
        <w:fldChar w:fldCharType="end"/>
      </w:r>
      <w:bookmarkEnd w:id="76"/>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القرطبي: 15/374-375.</w:t>
      </w:r>
      <w:bookmarkStart w:id="77" w:name="_ftn25"/>
      <w:r w:rsidRPr="002E28FA">
        <w:rPr>
          <w:rFonts w:ascii="Times New Roman" w:eastAsia="Times New Roman" w:hAnsi="Times New Roman" w:cs="Times New Roman"/>
          <w:sz w:val="36"/>
          <w:szCs w:val="36"/>
          <w:rtl/>
        </w:rPr>
        <w:fldChar w:fldCharType="begin"/>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Pr>
        <w:instrText>HYPERLINK "http://aliman.org/sorce1.htm" \l "_ftnref25</w:instrText>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tl/>
        </w:rPr>
        <w:fldChar w:fldCharType="separate"/>
      </w:r>
      <w:r w:rsidRPr="002E28FA">
        <w:rPr>
          <w:rFonts w:ascii="Times New Roman" w:eastAsia="Times New Roman" w:hAnsi="Times New Roman" w:cs="Times New Roman"/>
          <w:color w:val="0000FF"/>
          <w:sz w:val="36"/>
          <w:szCs w:val="36"/>
        </w:rPr>
        <w:t>(25)</w:t>
      </w:r>
      <w:r w:rsidRPr="002E28FA">
        <w:rPr>
          <w:rFonts w:ascii="Times New Roman" w:eastAsia="Times New Roman" w:hAnsi="Times New Roman" w:cs="Times New Roman"/>
          <w:sz w:val="36"/>
          <w:szCs w:val="36"/>
          <w:rtl/>
        </w:rPr>
        <w:fldChar w:fldCharType="end"/>
      </w:r>
      <w:bookmarkEnd w:id="77"/>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انظر : الطبري : 25/24؛ أبو حيان: 7/505؛ الخازن في مجموعة من التفاسير: 5/395؛ الشوكاني: 4/523.</w:t>
      </w:r>
      <w:bookmarkStart w:id="78" w:name="_ftn26"/>
      <w:r w:rsidRPr="002E28FA">
        <w:rPr>
          <w:rFonts w:ascii="Times New Roman" w:eastAsia="Times New Roman" w:hAnsi="Times New Roman" w:cs="Times New Roman"/>
          <w:sz w:val="36"/>
          <w:szCs w:val="36"/>
          <w:rtl/>
        </w:rPr>
        <w:fldChar w:fldCharType="begin"/>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Pr>
        <w:instrText>HYPERLINK "http://aliman.org/sorce1.htm" \l "_ftnref26</w:instrText>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tl/>
        </w:rPr>
        <w:fldChar w:fldCharType="separate"/>
      </w:r>
      <w:r w:rsidRPr="002E28FA">
        <w:rPr>
          <w:rFonts w:ascii="Times New Roman" w:eastAsia="Times New Roman" w:hAnsi="Times New Roman" w:cs="Times New Roman"/>
          <w:color w:val="0000FF"/>
          <w:sz w:val="36"/>
          <w:szCs w:val="36"/>
        </w:rPr>
        <w:t>(26)</w:t>
      </w:r>
      <w:r w:rsidRPr="002E28FA">
        <w:rPr>
          <w:rFonts w:ascii="Times New Roman" w:eastAsia="Times New Roman" w:hAnsi="Times New Roman" w:cs="Times New Roman"/>
          <w:sz w:val="36"/>
          <w:szCs w:val="36"/>
          <w:rtl/>
        </w:rPr>
        <w:fldChar w:fldCharType="end"/>
      </w:r>
      <w:bookmarkEnd w:id="78"/>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الجلالين: 638.</w:t>
      </w:r>
      <w:bookmarkStart w:id="79" w:name="_ftn27"/>
      <w:r w:rsidRPr="002E28FA">
        <w:rPr>
          <w:rFonts w:ascii="Times New Roman" w:eastAsia="Times New Roman" w:hAnsi="Times New Roman" w:cs="Times New Roman"/>
          <w:sz w:val="36"/>
          <w:szCs w:val="36"/>
          <w:rtl/>
        </w:rPr>
        <w:fldChar w:fldCharType="begin"/>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Pr>
        <w:instrText>HYPERLINK "http://aliman.org/sorce1.htm" \l "_ftnref27</w:instrText>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tl/>
        </w:rPr>
        <w:fldChar w:fldCharType="separate"/>
      </w:r>
      <w:r w:rsidRPr="002E28FA">
        <w:rPr>
          <w:rFonts w:ascii="Times New Roman" w:eastAsia="Times New Roman" w:hAnsi="Times New Roman" w:cs="Times New Roman"/>
          <w:color w:val="0000FF"/>
          <w:sz w:val="36"/>
          <w:szCs w:val="36"/>
        </w:rPr>
        <w:t>(27)</w:t>
      </w:r>
      <w:r w:rsidRPr="002E28FA">
        <w:rPr>
          <w:rFonts w:ascii="Times New Roman" w:eastAsia="Times New Roman" w:hAnsi="Times New Roman" w:cs="Times New Roman"/>
          <w:sz w:val="36"/>
          <w:szCs w:val="36"/>
          <w:rtl/>
        </w:rPr>
        <w:fldChar w:fldCharType="end"/>
      </w:r>
      <w:bookmarkEnd w:id="79"/>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الطبري: 20/18.</w:t>
      </w:r>
      <w:bookmarkStart w:id="80" w:name="_ftn28"/>
      <w:r w:rsidRPr="002E28FA">
        <w:rPr>
          <w:rFonts w:ascii="Times New Roman" w:eastAsia="Times New Roman" w:hAnsi="Times New Roman" w:cs="Times New Roman"/>
          <w:sz w:val="36"/>
          <w:szCs w:val="36"/>
          <w:rtl/>
        </w:rPr>
        <w:fldChar w:fldCharType="begin"/>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Pr>
        <w:instrText>HYPERLINK "http://aliman.org/sorce1.htm" \l "_ftnref28</w:instrText>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tl/>
        </w:rPr>
        <w:fldChar w:fldCharType="separate"/>
      </w:r>
      <w:r w:rsidRPr="002E28FA">
        <w:rPr>
          <w:rFonts w:ascii="Times New Roman" w:eastAsia="Times New Roman" w:hAnsi="Times New Roman" w:cs="Times New Roman"/>
          <w:color w:val="0000FF"/>
          <w:sz w:val="36"/>
          <w:szCs w:val="36"/>
        </w:rPr>
        <w:t>(28)</w:t>
      </w:r>
      <w:r w:rsidRPr="002E28FA">
        <w:rPr>
          <w:rFonts w:ascii="Times New Roman" w:eastAsia="Times New Roman" w:hAnsi="Times New Roman" w:cs="Times New Roman"/>
          <w:sz w:val="36"/>
          <w:szCs w:val="36"/>
          <w:rtl/>
        </w:rPr>
        <w:fldChar w:fldCharType="end"/>
      </w:r>
      <w:bookmarkEnd w:id="80"/>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ابن كثير: 3/380.</w:t>
      </w:r>
      <w:bookmarkStart w:id="81" w:name="_ftn29"/>
      <w:r w:rsidRPr="002E28FA">
        <w:rPr>
          <w:rFonts w:ascii="Times New Roman" w:eastAsia="Times New Roman" w:hAnsi="Times New Roman" w:cs="Times New Roman"/>
          <w:sz w:val="36"/>
          <w:szCs w:val="36"/>
          <w:rtl/>
        </w:rPr>
        <w:fldChar w:fldCharType="begin"/>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Pr>
        <w:instrText>HYPERLINK "http://aliman.org/sorce1.htm" \l "_ftnref29</w:instrText>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tl/>
        </w:rPr>
        <w:fldChar w:fldCharType="separate"/>
      </w:r>
      <w:r w:rsidRPr="002E28FA">
        <w:rPr>
          <w:rFonts w:ascii="Times New Roman" w:eastAsia="Times New Roman" w:hAnsi="Times New Roman" w:cs="Times New Roman"/>
          <w:color w:val="0000FF"/>
          <w:sz w:val="36"/>
          <w:szCs w:val="36"/>
        </w:rPr>
        <w:t>(29)</w:t>
      </w:r>
      <w:r w:rsidRPr="002E28FA">
        <w:rPr>
          <w:rFonts w:ascii="Times New Roman" w:eastAsia="Times New Roman" w:hAnsi="Times New Roman" w:cs="Times New Roman"/>
          <w:sz w:val="36"/>
          <w:szCs w:val="36"/>
          <w:rtl/>
        </w:rPr>
        <w:fldChar w:fldCharType="end"/>
      </w:r>
      <w:bookmarkEnd w:id="81"/>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القرطبي: 13/246.</w:t>
      </w:r>
      <w:bookmarkStart w:id="82" w:name="_ftn30"/>
      <w:r w:rsidRPr="002E28FA">
        <w:rPr>
          <w:rFonts w:ascii="Times New Roman" w:eastAsia="Times New Roman" w:hAnsi="Times New Roman" w:cs="Times New Roman"/>
          <w:sz w:val="36"/>
          <w:szCs w:val="36"/>
          <w:rtl/>
        </w:rPr>
        <w:fldChar w:fldCharType="begin"/>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Pr>
        <w:instrText>HYPERLINK "http://aliman.org/sorce1.htm" \l "_ftnref30</w:instrText>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tl/>
        </w:rPr>
        <w:fldChar w:fldCharType="separate"/>
      </w:r>
      <w:r w:rsidRPr="002E28FA">
        <w:rPr>
          <w:rFonts w:ascii="Times New Roman" w:eastAsia="Times New Roman" w:hAnsi="Times New Roman" w:cs="Times New Roman"/>
          <w:color w:val="0000FF"/>
          <w:sz w:val="36"/>
          <w:szCs w:val="36"/>
        </w:rPr>
        <w:t>(30)</w:t>
      </w:r>
      <w:r w:rsidRPr="002E28FA">
        <w:rPr>
          <w:rFonts w:ascii="Times New Roman" w:eastAsia="Times New Roman" w:hAnsi="Times New Roman" w:cs="Times New Roman"/>
          <w:sz w:val="36"/>
          <w:szCs w:val="36"/>
          <w:rtl/>
        </w:rPr>
        <w:fldChar w:fldCharType="end"/>
      </w:r>
      <w:bookmarkEnd w:id="82"/>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الآلوسي: 20/40.</w:t>
      </w:r>
      <w:bookmarkStart w:id="83" w:name="_ftn31"/>
      <w:r w:rsidRPr="002E28FA">
        <w:rPr>
          <w:rFonts w:ascii="Times New Roman" w:eastAsia="Times New Roman" w:hAnsi="Times New Roman" w:cs="Times New Roman"/>
          <w:sz w:val="36"/>
          <w:szCs w:val="36"/>
          <w:rtl/>
        </w:rPr>
        <w:fldChar w:fldCharType="begin"/>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Pr>
        <w:instrText>HYPERLINK "http://aliman.org/sorce1.htm" \l "_ftnref31</w:instrText>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tl/>
        </w:rPr>
        <w:fldChar w:fldCharType="separate"/>
      </w:r>
      <w:r w:rsidRPr="002E28FA">
        <w:rPr>
          <w:rFonts w:ascii="Times New Roman" w:eastAsia="Times New Roman" w:hAnsi="Times New Roman" w:cs="Times New Roman"/>
          <w:color w:val="0000FF"/>
          <w:sz w:val="36"/>
          <w:szCs w:val="36"/>
        </w:rPr>
        <w:t>(31)</w:t>
      </w:r>
      <w:r w:rsidRPr="002E28FA">
        <w:rPr>
          <w:rFonts w:ascii="Times New Roman" w:eastAsia="Times New Roman" w:hAnsi="Times New Roman" w:cs="Times New Roman"/>
          <w:sz w:val="36"/>
          <w:szCs w:val="36"/>
          <w:rtl/>
        </w:rPr>
        <w:fldChar w:fldCharType="end"/>
      </w:r>
      <w:bookmarkEnd w:id="83"/>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أبو حيان: 7/103.</w:t>
      </w:r>
      <w:bookmarkStart w:id="84" w:name="_ftn32"/>
      <w:r w:rsidRPr="002E28FA">
        <w:rPr>
          <w:rFonts w:ascii="Times New Roman" w:eastAsia="Times New Roman" w:hAnsi="Times New Roman" w:cs="Times New Roman"/>
          <w:sz w:val="36"/>
          <w:szCs w:val="36"/>
          <w:rtl/>
        </w:rPr>
        <w:fldChar w:fldCharType="begin"/>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Pr>
        <w:instrText>HYPERLINK "http://aliman.org/sorce1.htm" \l "_ftnref32</w:instrText>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tl/>
        </w:rPr>
        <w:fldChar w:fldCharType="separate"/>
      </w:r>
      <w:r w:rsidRPr="002E28FA">
        <w:rPr>
          <w:rFonts w:ascii="Times New Roman" w:eastAsia="Times New Roman" w:hAnsi="Times New Roman" w:cs="Times New Roman"/>
          <w:color w:val="0000FF"/>
          <w:sz w:val="36"/>
          <w:szCs w:val="36"/>
        </w:rPr>
        <w:t>(32)</w:t>
      </w:r>
      <w:r w:rsidRPr="002E28FA">
        <w:rPr>
          <w:rFonts w:ascii="Times New Roman" w:eastAsia="Times New Roman" w:hAnsi="Times New Roman" w:cs="Times New Roman"/>
          <w:sz w:val="36"/>
          <w:szCs w:val="36"/>
          <w:rtl/>
        </w:rPr>
        <w:fldChar w:fldCharType="end"/>
      </w:r>
      <w:bookmarkEnd w:id="84"/>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البقاعي: 14/229-230.</w:t>
      </w:r>
      <w:bookmarkStart w:id="85" w:name="_ftn33"/>
      <w:r w:rsidRPr="002E28FA">
        <w:rPr>
          <w:rFonts w:ascii="Times New Roman" w:eastAsia="Times New Roman" w:hAnsi="Times New Roman" w:cs="Times New Roman"/>
          <w:sz w:val="36"/>
          <w:szCs w:val="36"/>
          <w:rtl/>
        </w:rPr>
        <w:fldChar w:fldCharType="begin"/>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Pr>
        <w:instrText>HYPERLINK "http://aliman.org/sorce1.htm" \l "_ftnref33</w:instrText>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tl/>
        </w:rPr>
        <w:fldChar w:fldCharType="separate"/>
      </w:r>
      <w:r w:rsidRPr="002E28FA">
        <w:rPr>
          <w:rFonts w:ascii="Times New Roman" w:eastAsia="Times New Roman" w:hAnsi="Times New Roman" w:cs="Times New Roman"/>
          <w:color w:val="0000FF"/>
          <w:sz w:val="36"/>
          <w:szCs w:val="36"/>
        </w:rPr>
        <w:t>(33)</w:t>
      </w:r>
      <w:r w:rsidRPr="002E28FA">
        <w:rPr>
          <w:rFonts w:ascii="Times New Roman" w:eastAsia="Times New Roman" w:hAnsi="Times New Roman" w:cs="Times New Roman"/>
          <w:sz w:val="36"/>
          <w:szCs w:val="36"/>
          <w:rtl/>
        </w:rPr>
        <w:fldChar w:fldCharType="end"/>
      </w:r>
      <w:bookmarkEnd w:id="85"/>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انظر الكتاب الذي ألفه الطبيب الفرنسي المشهور: موريس بوكاي بعنوان: "التوراة و الإنجيل والقرآن في ضوء المعارف العلمية الحديثة", وأثبت فية تحريف التوراة والإنجيل وصدامهما مع العلم, وسلامة القرىن من التحريف وسبقه للعلوم الحديثة.</w:t>
      </w:r>
      <w:bookmarkStart w:id="86" w:name="_ftn34"/>
      <w:r w:rsidRPr="002E28FA">
        <w:rPr>
          <w:rFonts w:ascii="Times New Roman" w:eastAsia="Times New Roman" w:hAnsi="Times New Roman" w:cs="Times New Roman"/>
          <w:sz w:val="36"/>
          <w:szCs w:val="36"/>
          <w:rtl/>
        </w:rPr>
        <w:fldChar w:fldCharType="begin"/>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Pr>
        <w:instrText>HYPERLINK "http://aliman.org/sorce1.htm" \l "_ftnref34</w:instrText>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tl/>
        </w:rPr>
        <w:fldChar w:fldCharType="separate"/>
      </w:r>
      <w:r w:rsidRPr="002E28FA">
        <w:rPr>
          <w:rFonts w:ascii="Times New Roman" w:eastAsia="Times New Roman" w:hAnsi="Times New Roman" w:cs="Times New Roman"/>
          <w:color w:val="0000FF"/>
          <w:sz w:val="36"/>
          <w:szCs w:val="36"/>
        </w:rPr>
        <w:t>(34)</w:t>
      </w:r>
      <w:r w:rsidRPr="002E28FA">
        <w:rPr>
          <w:rFonts w:ascii="Times New Roman" w:eastAsia="Times New Roman" w:hAnsi="Times New Roman" w:cs="Times New Roman"/>
          <w:sz w:val="36"/>
          <w:szCs w:val="36"/>
          <w:rtl/>
        </w:rPr>
        <w:fldChar w:fldCharType="end"/>
      </w:r>
      <w:bookmarkEnd w:id="86"/>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انظر الأبحاث التي شارك فيها سبعة من كبار علماء الأجنة والتشريح وأمراض النساء, من غير المسلمين في لجنة الإعجاز العلمي في القرآن والسنة, في القاعة الكبرى في المؤتمر الطبي السعودي الثامن المنعقد في الرياض, في محرم عام 1404هـ.</w:t>
      </w:r>
      <w:bookmarkStart w:id="87" w:name="_ftn35"/>
      <w:r w:rsidRPr="002E28FA">
        <w:rPr>
          <w:rFonts w:ascii="Times New Roman" w:eastAsia="Times New Roman" w:hAnsi="Times New Roman" w:cs="Times New Roman"/>
          <w:sz w:val="36"/>
          <w:szCs w:val="36"/>
          <w:rtl/>
        </w:rPr>
        <w:fldChar w:fldCharType="begin"/>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Pr>
        <w:instrText>HYPERLINK "http://aliman.org/sorce1.htm" \l "_ftnref35</w:instrText>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tl/>
        </w:rPr>
        <w:fldChar w:fldCharType="separate"/>
      </w:r>
      <w:r w:rsidRPr="002E28FA">
        <w:rPr>
          <w:rFonts w:ascii="Times New Roman" w:eastAsia="Times New Roman" w:hAnsi="Times New Roman" w:cs="Times New Roman"/>
          <w:color w:val="0000FF"/>
          <w:sz w:val="36"/>
          <w:szCs w:val="36"/>
        </w:rPr>
        <w:t>(35)</w:t>
      </w:r>
      <w:r w:rsidRPr="002E28FA">
        <w:rPr>
          <w:rFonts w:ascii="Times New Roman" w:eastAsia="Times New Roman" w:hAnsi="Times New Roman" w:cs="Times New Roman"/>
          <w:sz w:val="36"/>
          <w:szCs w:val="36"/>
          <w:rtl/>
        </w:rPr>
        <w:fldChar w:fldCharType="end"/>
      </w:r>
      <w:bookmarkEnd w:id="87"/>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 xml:space="preserve">مثل البرفيسور: تاجاتات تاجاسن الذي أعلن إسلامه في قاعة المؤتمر الطبي السعودي الثامن في نهاية أبحاث الإعجاز </w:t>
      </w:r>
    </w:p>
    <w:p w:rsidR="002E28FA" w:rsidRPr="002E28FA" w:rsidRDefault="002E28FA" w:rsidP="002E28FA">
      <w:pPr>
        <w:rPr>
          <w:rFonts w:hint="cs"/>
          <w:sz w:val="36"/>
          <w:szCs w:val="36"/>
          <w:rtl/>
        </w:rPr>
      </w:pPr>
      <w:r w:rsidRPr="002E28FA">
        <w:rPr>
          <w:rFonts w:ascii="Traditional Arabic" w:eastAsia="Times New Roman" w:hAnsi="Traditional Arabic" w:cs="Traditional Arabic"/>
          <w:sz w:val="36"/>
          <w:szCs w:val="36"/>
          <w:rtl/>
        </w:rPr>
        <w:t>العلمي.</w:t>
      </w:r>
      <w:bookmarkStart w:id="88" w:name="_ftn36"/>
      <w:r w:rsidRPr="002E28FA">
        <w:rPr>
          <w:rFonts w:ascii="Times New Roman" w:eastAsia="Times New Roman" w:hAnsi="Times New Roman" w:cs="Times New Roman"/>
          <w:sz w:val="36"/>
          <w:szCs w:val="36"/>
          <w:rtl/>
        </w:rPr>
        <w:fldChar w:fldCharType="begin"/>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Pr>
        <w:instrText>HYPERLINK "http://aliman.org/sorce1.htm" \l "_ftnref36</w:instrText>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tl/>
        </w:rPr>
        <w:fldChar w:fldCharType="separate"/>
      </w:r>
      <w:r w:rsidRPr="002E28FA">
        <w:rPr>
          <w:rFonts w:ascii="Times New Roman" w:eastAsia="Times New Roman" w:hAnsi="Times New Roman" w:cs="Times New Roman"/>
          <w:color w:val="0000FF"/>
          <w:sz w:val="36"/>
          <w:szCs w:val="36"/>
        </w:rPr>
        <w:t>(36)</w:t>
      </w:r>
      <w:r w:rsidRPr="002E28FA">
        <w:rPr>
          <w:rFonts w:ascii="Times New Roman" w:eastAsia="Times New Roman" w:hAnsi="Times New Roman" w:cs="Times New Roman"/>
          <w:sz w:val="36"/>
          <w:szCs w:val="36"/>
          <w:rtl/>
        </w:rPr>
        <w:fldChar w:fldCharType="end"/>
      </w:r>
      <w:bookmarkEnd w:id="88"/>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انظر فتح الباري: 13/247.</w:t>
      </w:r>
      <w:bookmarkStart w:id="89" w:name="_ftn37"/>
      <w:r w:rsidRPr="002E28FA">
        <w:rPr>
          <w:rFonts w:ascii="Times New Roman" w:eastAsia="Times New Roman" w:hAnsi="Times New Roman" w:cs="Times New Roman"/>
          <w:sz w:val="36"/>
          <w:szCs w:val="36"/>
          <w:rtl/>
        </w:rPr>
        <w:fldChar w:fldCharType="begin"/>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Pr>
        <w:instrText>HYPERLINK "http://aliman.org/sorce1.htm" \l "_ftnref37</w:instrText>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tl/>
        </w:rPr>
        <w:fldChar w:fldCharType="separate"/>
      </w:r>
      <w:r w:rsidRPr="002E28FA">
        <w:rPr>
          <w:rFonts w:ascii="Times New Roman" w:eastAsia="Times New Roman" w:hAnsi="Times New Roman" w:cs="Times New Roman"/>
          <w:color w:val="0000FF"/>
          <w:sz w:val="36"/>
          <w:szCs w:val="36"/>
        </w:rPr>
        <w:t>(37)</w:t>
      </w:r>
      <w:r w:rsidRPr="002E28FA">
        <w:rPr>
          <w:rFonts w:ascii="Times New Roman" w:eastAsia="Times New Roman" w:hAnsi="Times New Roman" w:cs="Times New Roman"/>
          <w:sz w:val="36"/>
          <w:szCs w:val="36"/>
          <w:rtl/>
        </w:rPr>
        <w:fldChar w:fldCharType="end"/>
      </w:r>
      <w:bookmarkEnd w:id="89"/>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 xml:space="preserve">هذه قاعدة جليلة يقررها علماء المسلمين,وألف أبو العباس بن تيمية كتابا من أحد عشر مجلدا لبيانها تحت عنوان: "درء </w:t>
      </w:r>
      <w:r w:rsidRPr="002E28FA">
        <w:rPr>
          <w:rFonts w:ascii="Traditional Arabic" w:eastAsia="Times New Roman" w:hAnsi="Traditional Arabic" w:cs="Traditional Arabic"/>
          <w:sz w:val="36"/>
          <w:szCs w:val="36"/>
          <w:rtl/>
        </w:rPr>
        <w:lastRenderedPageBreak/>
        <w:t>تعارض العقل و النقل".</w:t>
      </w:r>
      <w:bookmarkStart w:id="90" w:name="_ftn38"/>
      <w:r w:rsidRPr="002E28FA">
        <w:rPr>
          <w:rFonts w:ascii="Times New Roman" w:eastAsia="Times New Roman" w:hAnsi="Times New Roman" w:cs="Times New Roman"/>
          <w:sz w:val="36"/>
          <w:szCs w:val="36"/>
          <w:rtl/>
        </w:rPr>
        <w:fldChar w:fldCharType="begin"/>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Pr>
        <w:instrText>HYPERLINK "http://aliman.org/sorce1.htm" \l "_ftnref38</w:instrText>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tl/>
        </w:rPr>
        <w:fldChar w:fldCharType="separate"/>
      </w:r>
      <w:r w:rsidRPr="002E28FA">
        <w:rPr>
          <w:rFonts w:ascii="Times New Roman" w:eastAsia="Times New Roman" w:hAnsi="Times New Roman" w:cs="Times New Roman"/>
          <w:color w:val="0000FF"/>
          <w:sz w:val="36"/>
          <w:szCs w:val="36"/>
        </w:rPr>
        <w:t>(38)</w:t>
      </w:r>
      <w:r w:rsidRPr="002E28FA">
        <w:rPr>
          <w:rFonts w:ascii="Times New Roman" w:eastAsia="Times New Roman" w:hAnsi="Times New Roman" w:cs="Times New Roman"/>
          <w:sz w:val="36"/>
          <w:szCs w:val="36"/>
          <w:rtl/>
        </w:rPr>
        <w:fldChar w:fldCharType="end"/>
      </w:r>
      <w:bookmarkEnd w:id="90"/>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قال صلي الله عليه وسلم "بعثت بجوامع الكلم". (أخرجه البخاري في الجهاد) ومسل المساجد برقم 4523, والنرمذي في السير برقم 1553 والنسائي في الجهاد باب وجوب الجهاد. وقال ابن حجر في الفتح 13/247: كان يتكلم بالقول الموجز القليل اللفظ الكثير المعاني, ونقل عن البخاري قوله: بلفني أن جوامع الكلم: أن الله عزوجل يجمع له الأمور الكثيرة التي كانت تكتب في الكتب قبله في الأمرالواحد أو الاثين.</w:t>
      </w:r>
      <w:bookmarkStart w:id="91" w:name="_ftn39"/>
      <w:r w:rsidRPr="002E28FA">
        <w:rPr>
          <w:rFonts w:ascii="Times New Roman" w:eastAsia="Times New Roman" w:hAnsi="Times New Roman" w:cs="Times New Roman"/>
          <w:sz w:val="36"/>
          <w:szCs w:val="36"/>
          <w:rtl/>
        </w:rPr>
        <w:fldChar w:fldCharType="begin"/>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Pr>
        <w:instrText>HYPERLINK "http://aliman.org/sorce1.htm" \l "_ftnref39</w:instrText>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tl/>
        </w:rPr>
        <w:fldChar w:fldCharType="separate"/>
      </w:r>
      <w:r w:rsidRPr="002E28FA">
        <w:rPr>
          <w:rFonts w:ascii="Times New Roman" w:eastAsia="Times New Roman" w:hAnsi="Times New Roman" w:cs="Times New Roman"/>
          <w:color w:val="0000FF"/>
          <w:sz w:val="36"/>
          <w:szCs w:val="36"/>
        </w:rPr>
        <w:t>(39)</w:t>
      </w:r>
      <w:r w:rsidRPr="002E28FA">
        <w:rPr>
          <w:rFonts w:ascii="Times New Roman" w:eastAsia="Times New Roman" w:hAnsi="Times New Roman" w:cs="Times New Roman"/>
          <w:sz w:val="36"/>
          <w:szCs w:val="36"/>
          <w:rtl/>
        </w:rPr>
        <w:fldChar w:fldCharType="end"/>
      </w:r>
      <w:bookmarkEnd w:id="91"/>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الفتاوي: 14/190.</w:t>
      </w:r>
      <w:bookmarkStart w:id="92" w:name="_ftn40"/>
      <w:r w:rsidRPr="002E28FA">
        <w:rPr>
          <w:rFonts w:ascii="Times New Roman" w:eastAsia="Times New Roman" w:hAnsi="Times New Roman" w:cs="Times New Roman"/>
          <w:sz w:val="36"/>
          <w:szCs w:val="36"/>
          <w:rtl/>
        </w:rPr>
        <w:fldChar w:fldCharType="begin"/>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Pr>
        <w:instrText>HYPERLINK "http://aliman.org/sorce1.htm" \l "_ftnref40</w:instrText>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tl/>
        </w:rPr>
        <w:fldChar w:fldCharType="separate"/>
      </w:r>
      <w:r w:rsidRPr="002E28FA">
        <w:rPr>
          <w:rFonts w:ascii="Times New Roman" w:eastAsia="Times New Roman" w:hAnsi="Times New Roman" w:cs="Times New Roman"/>
          <w:color w:val="0000FF"/>
          <w:sz w:val="36"/>
          <w:szCs w:val="36"/>
        </w:rPr>
        <w:t>(40)</w:t>
      </w:r>
      <w:r w:rsidRPr="002E28FA">
        <w:rPr>
          <w:rFonts w:ascii="Times New Roman" w:eastAsia="Times New Roman" w:hAnsi="Times New Roman" w:cs="Times New Roman"/>
          <w:sz w:val="36"/>
          <w:szCs w:val="36"/>
          <w:rtl/>
        </w:rPr>
        <w:fldChar w:fldCharType="end"/>
      </w:r>
      <w:bookmarkEnd w:id="92"/>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البروفيسور: كيث ل. مور وهو من أشهر علماء العالم في علم الأجنة , وكتابه في علم الأجنة مرجع علمي مترجم إلى سبع لغات, منها : الروسية و اليابنية و الألمانية و الصينية. بعد اقتناعه بأبحاث الإعجاز العلمي, ألقى محاضرة في ثلاث كليات طبية في المملكة العربية السعودية عام (1404هـ) بعنوان: " مطابقة علم الأجنة لما في القرآن والسنة".</w:t>
      </w:r>
      <w:bookmarkStart w:id="93" w:name="_ftn41"/>
      <w:r w:rsidRPr="002E28FA">
        <w:rPr>
          <w:rFonts w:ascii="Times New Roman" w:eastAsia="Times New Roman" w:hAnsi="Times New Roman" w:cs="Times New Roman"/>
          <w:sz w:val="36"/>
          <w:szCs w:val="36"/>
          <w:rtl/>
        </w:rPr>
        <w:fldChar w:fldCharType="begin"/>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Pr>
        <w:instrText>HYPERLINK "http://aliman.org/sorce1.htm" \l "_ftnref41</w:instrText>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tl/>
        </w:rPr>
        <w:fldChar w:fldCharType="separate"/>
      </w:r>
      <w:r w:rsidRPr="002E28FA">
        <w:rPr>
          <w:rFonts w:ascii="Times New Roman" w:eastAsia="Times New Roman" w:hAnsi="Times New Roman" w:cs="Times New Roman"/>
          <w:color w:val="0000FF"/>
          <w:sz w:val="36"/>
          <w:szCs w:val="36"/>
        </w:rPr>
        <w:t>(41)</w:t>
      </w:r>
      <w:r w:rsidRPr="002E28FA">
        <w:rPr>
          <w:rFonts w:ascii="Times New Roman" w:eastAsia="Times New Roman" w:hAnsi="Times New Roman" w:cs="Times New Roman"/>
          <w:sz w:val="36"/>
          <w:szCs w:val="36"/>
          <w:rtl/>
        </w:rPr>
        <w:fldChar w:fldCharType="end"/>
      </w:r>
      <w:bookmarkEnd w:id="93"/>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مثل ماكان شائعا بين علماء التشريح من أن الولد يتكون من دم الحيض واستمر ذلك الاعتقاد إلى أن اكتشف المجهر, في القرن السادس عشر الميلادي,ونصوص القرآن والسنة,تقررأن الإنسان يخلق من المني,وقد رد ابن القيم وابن حجر,وغيرهما من علماء المسلمين,أقوال علماءالتشريح أن مني الرجل لا أثرله في الولدإلا في عقده,وأنه إنما يتكون من دم الحيض,وأحاديث الباب تبطل ذلك".</w:t>
      </w:r>
      <w:bookmarkStart w:id="94" w:name="_ftn42"/>
      <w:r w:rsidRPr="002E28FA">
        <w:rPr>
          <w:rFonts w:ascii="Times New Roman" w:eastAsia="Times New Roman" w:hAnsi="Times New Roman" w:cs="Times New Roman"/>
          <w:sz w:val="36"/>
          <w:szCs w:val="36"/>
          <w:rtl/>
        </w:rPr>
        <w:fldChar w:fldCharType="begin"/>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Pr>
        <w:instrText>HYPERLINK "http://aliman.org/sorce1.htm" \l "_ftnref42</w:instrText>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tl/>
        </w:rPr>
        <w:fldChar w:fldCharType="separate"/>
      </w:r>
      <w:r w:rsidRPr="002E28FA">
        <w:rPr>
          <w:rFonts w:ascii="Times New Roman" w:eastAsia="Times New Roman" w:hAnsi="Times New Roman" w:cs="Times New Roman"/>
          <w:color w:val="0000FF"/>
          <w:sz w:val="36"/>
          <w:szCs w:val="36"/>
        </w:rPr>
        <w:t>(42)</w:t>
      </w:r>
      <w:r w:rsidRPr="002E28FA">
        <w:rPr>
          <w:rFonts w:ascii="Times New Roman" w:eastAsia="Times New Roman" w:hAnsi="Times New Roman" w:cs="Times New Roman"/>
          <w:sz w:val="36"/>
          <w:szCs w:val="36"/>
          <w:rtl/>
        </w:rPr>
        <w:fldChar w:fldCharType="end"/>
      </w:r>
      <w:bookmarkEnd w:id="94"/>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مثل ماكشفه العلم حديثا من حكم في تحريم أكل لحم الخنزير.</w:t>
      </w:r>
      <w:bookmarkStart w:id="95" w:name="_ftn43"/>
      <w:r w:rsidRPr="002E28FA">
        <w:rPr>
          <w:rFonts w:ascii="Times New Roman" w:eastAsia="Times New Roman" w:hAnsi="Times New Roman" w:cs="Times New Roman"/>
          <w:sz w:val="36"/>
          <w:szCs w:val="36"/>
          <w:rtl/>
        </w:rPr>
        <w:fldChar w:fldCharType="begin"/>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Pr>
        <w:instrText>HYPERLINK "http://aliman.org/sorce1.htm" \l "_ftnref43</w:instrText>
      </w:r>
      <w:r w:rsidRPr="002E28FA">
        <w:rPr>
          <w:rFonts w:ascii="Times New Roman" w:eastAsia="Times New Roman" w:hAnsi="Times New Roman" w:cs="Times New Roman"/>
          <w:sz w:val="36"/>
          <w:szCs w:val="36"/>
          <w:rtl/>
        </w:rPr>
        <w:instrText xml:space="preserve">" </w:instrText>
      </w:r>
      <w:r w:rsidRPr="002E28FA">
        <w:rPr>
          <w:rFonts w:ascii="Times New Roman" w:eastAsia="Times New Roman" w:hAnsi="Times New Roman" w:cs="Times New Roman"/>
          <w:sz w:val="36"/>
          <w:szCs w:val="36"/>
          <w:rtl/>
        </w:rPr>
        <w:fldChar w:fldCharType="separate"/>
      </w:r>
      <w:r w:rsidRPr="002E28FA">
        <w:rPr>
          <w:rFonts w:ascii="Times New Roman" w:eastAsia="Times New Roman" w:hAnsi="Times New Roman" w:cs="Times New Roman"/>
          <w:color w:val="0000FF"/>
          <w:sz w:val="36"/>
          <w:szCs w:val="36"/>
        </w:rPr>
        <w:t>(43)</w:t>
      </w:r>
      <w:r w:rsidRPr="002E28FA">
        <w:rPr>
          <w:rFonts w:ascii="Times New Roman" w:eastAsia="Times New Roman" w:hAnsi="Times New Roman" w:cs="Times New Roman"/>
          <w:sz w:val="36"/>
          <w:szCs w:val="36"/>
          <w:rtl/>
        </w:rPr>
        <w:fldChar w:fldCharType="end"/>
      </w:r>
      <w:bookmarkEnd w:id="95"/>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التفسير والمفسرون للذهبي: 1/34.</w:t>
      </w:r>
      <w:bookmarkStart w:id="96" w:name="(44)"/>
      <w:r w:rsidRPr="002E28FA">
        <w:rPr>
          <w:rFonts w:ascii="Traditional Arabic" w:eastAsia="Times New Roman" w:hAnsi="Traditional Arabic" w:cs="Traditional Arabic"/>
          <w:sz w:val="36"/>
          <w:szCs w:val="36"/>
          <w:rtl/>
        </w:rPr>
        <w:fldChar w:fldCharType="begin"/>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Pr>
        <w:instrText>HYPERLINK "http://aliman.org/sorce1.htm" \l "44a</w:instrText>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tl/>
        </w:rPr>
        <w:fldChar w:fldCharType="separate"/>
      </w:r>
      <w:r w:rsidRPr="002E28FA">
        <w:rPr>
          <w:rFonts w:ascii="Traditional Arabic" w:eastAsia="Times New Roman" w:hAnsi="Traditional Arabic" w:cs="Traditional Arabic"/>
          <w:color w:val="0000FF"/>
          <w:sz w:val="36"/>
          <w:szCs w:val="36"/>
          <w:rtl/>
        </w:rPr>
        <w:t>(44)</w:t>
      </w:r>
      <w:r w:rsidRPr="002E28FA">
        <w:rPr>
          <w:rFonts w:ascii="Traditional Arabic" w:eastAsia="Times New Roman" w:hAnsi="Traditional Arabic" w:cs="Traditional Arabic"/>
          <w:sz w:val="36"/>
          <w:szCs w:val="36"/>
          <w:rtl/>
        </w:rPr>
        <w:fldChar w:fldCharType="end"/>
      </w:r>
      <w:bookmarkEnd w:id="96"/>
      <w:r w:rsidRPr="002E28FA">
        <w:rPr>
          <w:rFonts w:ascii="Traditional Arabic" w:eastAsia="Times New Roman" w:hAnsi="Traditional Arabic" w:cs="Traditional Arabic"/>
          <w:sz w:val="36"/>
          <w:szCs w:val="36"/>
          <w:rtl/>
        </w:rPr>
        <w:t>صحيح مسلم " كتاب الفتن وأشراط الساعة" باب قصة الجساسة" حديث رقم 119" (2942).</w:t>
      </w:r>
      <w:bookmarkStart w:id="97" w:name="(45)"/>
      <w:r w:rsidRPr="002E28FA">
        <w:rPr>
          <w:rFonts w:ascii="Traditional Arabic" w:eastAsia="Times New Roman" w:hAnsi="Traditional Arabic" w:cs="Traditional Arabic"/>
          <w:sz w:val="36"/>
          <w:szCs w:val="36"/>
          <w:rtl/>
        </w:rPr>
        <w:fldChar w:fldCharType="begin"/>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Pr>
        <w:instrText>HYPERLINK "http://aliman.org/sorce1.htm" \l "a45</w:instrText>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tl/>
        </w:rPr>
        <w:fldChar w:fldCharType="separate"/>
      </w:r>
      <w:r w:rsidRPr="002E28FA">
        <w:rPr>
          <w:rFonts w:ascii="Traditional Arabic" w:eastAsia="Times New Roman" w:hAnsi="Traditional Arabic" w:cs="Traditional Arabic"/>
          <w:color w:val="0000FF"/>
          <w:sz w:val="36"/>
          <w:szCs w:val="36"/>
          <w:rtl/>
        </w:rPr>
        <w:t>(45)</w:t>
      </w:r>
      <w:r w:rsidRPr="002E28FA">
        <w:rPr>
          <w:rFonts w:ascii="Traditional Arabic" w:eastAsia="Times New Roman" w:hAnsi="Traditional Arabic" w:cs="Traditional Arabic"/>
          <w:sz w:val="36"/>
          <w:szCs w:val="36"/>
          <w:rtl/>
        </w:rPr>
        <w:fldChar w:fldCharType="end"/>
      </w:r>
      <w:bookmarkEnd w:id="97"/>
      <w:r w:rsidRPr="002E28FA">
        <w:rPr>
          <w:rFonts w:ascii="Traditional Arabic" w:eastAsia="Times New Roman" w:hAnsi="Traditional Arabic" w:cs="Traditional Arabic"/>
          <w:sz w:val="36"/>
          <w:szCs w:val="36"/>
          <w:rtl/>
        </w:rPr>
        <w:t>مجزز: كان قائفا, والقائف: هو الذي يعرف الشبه ويميز الأثر.</w:t>
      </w:r>
      <w:bookmarkStart w:id="98" w:name="(46)"/>
      <w:r w:rsidRPr="002E28FA">
        <w:rPr>
          <w:rFonts w:ascii="Traditional Arabic" w:eastAsia="Times New Roman" w:hAnsi="Traditional Arabic" w:cs="Traditional Arabic"/>
          <w:sz w:val="36"/>
          <w:szCs w:val="36"/>
          <w:rtl/>
        </w:rPr>
        <w:fldChar w:fldCharType="begin"/>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Pr>
        <w:instrText>HYPERLINK "http://aliman.org/sorce1.htm" \l "a46</w:instrText>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tl/>
        </w:rPr>
        <w:fldChar w:fldCharType="separate"/>
      </w:r>
      <w:r w:rsidRPr="002E28FA">
        <w:rPr>
          <w:rFonts w:ascii="Traditional Arabic" w:eastAsia="Times New Roman" w:hAnsi="Traditional Arabic" w:cs="Traditional Arabic"/>
          <w:color w:val="0000FF"/>
          <w:sz w:val="36"/>
          <w:szCs w:val="36"/>
          <w:rtl/>
        </w:rPr>
        <w:t>(46)</w:t>
      </w:r>
      <w:r w:rsidRPr="002E28FA">
        <w:rPr>
          <w:rFonts w:ascii="Traditional Arabic" w:eastAsia="Times New Roman" w:hAnsi="Traditional Arabic" w:cs="Traditional Arabic"/>
          <w:sz w:val="36"/>
          <w:szCs w:val="36"/>
          <w:rtl/>
        </w:rPr>
        <w:fldChar w:fldCharType="end"/>
      </w:r>
      <w:bookmarkEnd w:id="98"/>
      <w:r w:rsidRPr="002E28FA">
        <w:rPr>
          <w:rFonts w:ascii="Traditional Arabic" w:eastAsia="Times New Roman" w:hAnsi="Traditional Arabic" w:cs="Traditional Arabic"/>
          <w:sz w:val="36"/>
          <w:szCs w:val="36"/>
          <w:rtl/>
        </w:rPr>
        <w:t>انظر فتح الباري ج 12 ص 56.</w:t>
      </w:r>
    </w:p>
    <w:p w:rsidR="002E28FA" w:rsidRPr="002E28FA" w:rsidRDefault="002E28FA">
      <w:pPr>
        <w:rPr>
          <w:rFonts w:hint="cs"/>
          <w:sz w:val="36"/>
          <w:szCs w:val="36"/>
          <w:rtl/>
        </w:rPr>
      </w:pPr>
    </w:p>
    <w:p w:rsidR="002E28FA" w:rsidRPr="002E28FA" w:rsidRDefault="002E28FA">
      <w:pPr>
        <w:rPr>
          <w:rFonts w:hint="cs"/>
          <w:sz w:val="36"/>
          <w:szCs w:val="36"/>
          <w:rtl/>
        </w:rPr>
      </w:pPr>
    </w:p>
    <w:p w:rsidR="002E28FA" w:rsidRPr="002E28FA" w:rsidRDefault="002E28FA" w:rsidP="002E28FA">
      <w:pPr>
        <w:spacing w:before="100" w:beforeAutospacing="1" w:after="100" w:afterAutospacing="1" w:line="240" w:lineRule="auto"/>
        <w:rPr>
          <w:rFonts w:ascii="Times New Roman" w:eastAsia="Times New Roman" w:hAnsi="Times New Roman" w:cs="Times New Roman"/>
          <w:sz w:val="36"/>
          <w:szCs w:val="36"/>
        </w:rPr>
      </w:pPr>
      <w:r w:rsidRPr="002E28FA">
        <w:rPr>
          <w:rFonts w:ascii="Times New Roman" w:eastAsia="Times New Roman" w:hAnsi="Times New Roman" w:cs="Times New Roman" w:hint="cs"/>
          <w:b/>
          <w:bCs/>
          <w:sz w:val="36"/>
          <w:szCs w:val="36"/>
          <w:rtl/>
        </w:rPr>
        <w:t> </w:t>
      </w:r>
      <w:r w:rsidRPr="002E28FA">
        <w:rPr>
          <w:rFonts w:ascii="Times New Roman" w:eastAsia="Times New Roman" w:hAnsi="Times New Roman" w:cs="Times New Roman" w:hint="cs"/>
          <w:b/>
          <w:bCs/>
          <w:color w:val="FF0000"/>
          <w:sz w:val="36"/>
          <w:szCs w:val="36"/>
          <w:rtl/>
        </w:rPr>
        <w:t>موقع موسوعة الإعجاز العلمي في القرآن والسنة</w:t>
      </w:r>
      <w:r w:rsidRPr="002E28FA">
        <w:rPr>
          <w:rFonts w:ascii="Times New Roman" w:eastAsia="Times New Roman" w:hAnsi="Times New Roman" w:cs="Times New Roman" w:hint="cs"/>
          <w:b/>
          <w:bCs/>
          <w:sz w:val="36"/>
          <w:szCs w:val="36"/>
          <w:rtl/>
        </w:rPr>
        <w:t xml:space="preserve">                  على الرابط   </w:t>
      </w:r>
      <w:hyperlink r:id="rId6" w:history="1">
        <w:r w:rsidRPr="002E28FA">
          <w:rPr>
            <w:rFonts w:ascii="Times New Roman" w:eastAsia="Times New Roman" w:hAnsi="Times New Roman" w:cs="Times New Roman"/>
            <w:b/>
            <w:bCs/>
            <w:color w:val="0000FF"/>
            <w:sz w:val="36"/>
            <w:szCs w:val="36"/>
          </w:rPr>
          <w:t>www.55a.net</w:t>
        </w:r>
      </w:hyperlink>
    </w:p>
    <w:p w:rsidR="002E28FA" w:rsidRPr="002E28FA" w:rsidRDefault="002E28FA" w:rsidP="002E28FA">
      <w:pPr>
        <w:spacing w:before="100" w:beforeAutospacing="1" w:after="100" w:afterAutospacing="1" w:line="240" w:lineRule="auto"/>
        <w:rPr>
          <w:rFonts w:ascii="Times New Roman" w:eastAsia="Times New Roman" w:hAnsi="Times New Roman" w:cs="Times New Roman"/>
          <w:sz w:val="36"/>
          <w:szCs w:val="36"/>
          <w:rtl/>
        </w:rPr>
      </w:pPr>
      <w:r w:rsidRPr="002E28FA">
        <w:rPr>
          <w:rFonts w:ascii="Traditional Arabic" w:eastAsia="Times New Roman" w:hAnsi="Traditional Arabic" w:cs="Traditional Arabic"/>
          <w:b/>
          <w:bCs/>
          <w:color w:val="0000FF"/>
          <w:sz w:val="36"/>
          <w:szCs w:val="36"/>
          <w:rtl/>
        </w:rPr>
        <w:lastRenderedPageBreak/>
        <w:t>2-مستندات التوفيق بين النصوص القرآنية وبين النتائج العلمية</w:t>
      </w:r>
      <w:r w:rsidRPr="002E28FA">
        <w:rPr>
          <w:rFonts w:ascii="Times New Roman" w:eastAsia="Times New Roman" w:hAnsi="Times New Roman" w:cs="Times New Roman" w:hint="cs"/>
          <w:b/>
          <w:bCs/>
          <w:color w:val="0000FF"/>
          <w:sz w:val="36"/>
          <w:szCs w:val="36"/>
        </w:rPr>
        <w:t xml:space="preserve"> </w:t>
      </w:r>
      <w:r w:rsidRPr="002E28FA">
        <w:rPr>
          <w:rFonts w:ascii="Traditional Arabic" w:eastAsia="Times New Roman" w:hAnsi="Traditional Arabic" w:cs="Traditional Arabic"/>
          <w:b/>
          <w:bCs/>
          <w:color w:val="0000FF"/>
          <w:sz w:val="36"/>
          <w:szCs w:val="36"/>
          <w:rtl/>
        </w:rPr>
        <w:t>الصحيحة</w:t>
      </w:r>
      <w:r w:rsidRPr="002E28FA">
        <w:rPr>
          <w:rFonts w:ascii="Traditional Arabic" w:eastAsia="Times New Roman" w:hAnsi="Traditional Arabic" w:cs="Traditional Arabic"/>
          <w:b/>
          <w:bCs/>
          <w:color w:val="FF0000"/>
          <w:sz w:val="36"/>
          <w:szCs w:val="36"/>
          <w:rtl/>
        </w:rPr>
        <w:br/>
      </w:r>
      <w:r w:rsidRPr="002E28FA">
        <w:rPr>
          <w:rFonts w:ascii="Traditional Arabic" w:eastAsia="Times New Roman" w:hAnsi="Traditional Arabic" w:cs="Traditional Arabic"/>
          <w:b/>
          <w:bCs/>
          <w:color w:val="0000FF"/>
          <w:sz w:val="36"/>
          <w:szCs w:val="36"/>
          <w:rtl/>
        </w:rPr>
        <w:t>أ. د. سعاد يلدرم            رئيس قسم التفسير – جامعة أتاتورك – تركيا</w:t>
      </w:r>
      <w:r w:rsidRPr="002E28FA">
        <w:rPr>
          <w:rFonts w:ascii="Traditional Arabic" w:eastAsia="Times New Roman" w:hAnsi="Traditional Arabic" w:cs="Traditional Arabic"/>
          <w:b/>
          <w:bCs/>
          <w:color w:val="FF0000"/>
          <w:sz w:val="36"/>
          <w:szCs w:val="36"/>
          <w:rtl/>
        </w:rPr>
        <w:br/>
      </w:r>
      <w:r w:rsidRPr="002E28FA">
        <w:rPr>
          <w:rFonts w:ascii="Traditional Arabic" w:eastAsia="Times New Roman" w:hAnsi="Traditional Arabic" w:cs="Traditional Arabic"/>
          <w:sz w:val="36"/>
          <w:szCs w:val="36"/>
          <w:rtl/>
        </w:rPr>
        <w:t>الحمد لله وكفى ، والصلاة والسلام على عباده الذين اصطفى ..إن اصطلاحات "الإعجاز العلمي" و "التفسير العلمي" و "معجزة علمية"</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أو "فنية" من التعابير ، التي استحدثت ، وشاعت في العصر الحديث ، ومعلوم أن هذه</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التعابير ، تفيد تأويل بعض الآيات القرآنية ، بما يتفق وبعض النظريات ، أو</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الاكتشافات الحديثة ، في العلوم الطبيعية .وعدد المؤلفين المعاصرين الذين حاولوا التوفيق ، بين المعنى القرآني ، وبين المسائل الفنية ليس بقليل. غير أن قسماً منهم أفرطوا في هذا الأمر، وتكلفوا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في كثير من الأحيان. وهذا القسم تسبب في ظهور أهل تفريط ينكر هذا التوفيق رأساً.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ومعظم المفسرين، الذين عاشوا في القرن الأخير ، اقتصدوا في هذا الأمر ولم يضلوا عن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سواء السبيل.ونحن في بحثنا هذا نريد أن نؤصل هذا الموقف المعتدل ، ونظهر بعض</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أسانيده وبالله التوفيق .</w:t>
      </w:r>
      <w:r w:rsidRPr="002E28FA">
        <w:rPr>
          <w:rFonts w:ascii="Traditional Arabic" w:eastAsia="Times New Roman" w:hAnsi="Traditional Arabic" w:cs="Traditional Arabic"/>
          <w:sz w:val="36"/>
          <w:szCs w:val="36"/>
          <w:rtl/>
        </w:rPr>
        <w:br/>
      </w:r>
      <w:r w:rsidRPr="002E28FA">
        <w:rPr>
          <w:rFonts w:ascii="Traditional Arabic" w:eastAsia="Times New Roman" w:hAnsi="Traditional Arabic" w:cs="Traditional Arabic"/>
          <w:b/>
          <w:bCs/>
          <w:color w:val="0000FF"/>
          <w:sz w:val="36"/>
          <w:szCs w:val="36"/>
          <w:rtl/>
        </w:rPr>
        <w:t>آراء المعترضين في التفسير العلمي :</w:t>
      </w:r>
      <w:r w:rsidRPr="002E28FA">
        <w:rPr>
          <w:rFonts w:ascii="Traditional Arabic" w:eastAsia="Times New Roman" w:hAnsi="Traditional Arabic" w:cs="Traditional Arabic"/>
          <w:b/>
          <w:bCs/>
          <w:color w:val="0000FF"/>
          <w:sz w:val="36"/>
          <w:szCs w:val="36"/>
          <w:rtl/>
        </w:rPr>
        <w:br/>
      </w:r>
      <w:r w:rsidRPr="002E28FA">
        <w:rPr>
          <w:rFonts w:ascii="Traditional Arabic" w:eastAsia="Times New Roman" w:hAnsi="Traditional Arabic" w:cs="Traditional Arabic"/>
          <w:sz w:val="36"/>
          <w:szCs w:val="36"/>
          <w:rtl/>
        </w:rPr>
        <w:t>وقبل أن نخوض في الموضوع ، يحسن بنا أن نذكر بعض آراء المعترضين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وفي مقدمتها :</w:t>
      </w:r>
      <w:r w:rsidRPr="002E28FA">
        <w:rPr>
          <w:rFonts w:ascii="Traditional Arabic" w:eastAsia="Times New Roman" w:hAnsi="Traditional Arabic" w:cs="Traditional Arabic"/>
          <w:sz w:val="36"/>
          <w:szCs w:val="36"/>
          <w:rtl/>
        </w:rPr>
        <w:br/>
      </w:r>
      <w:r w:rsidRPr="002E28FA">
        <w:rPr>
          <w:rFonts w:ascii="Traditional Arabic" w:eastAsia="Times New Roman" w:hAnsi="Traditional Arabic" w:cs="Traditional Arabic"/>
          <w:b/>
          <w:bCs/>
          <w:sz w:val="36"/>
          <w:szCs w:val="36"/>
          <w:rtl/>
        </w:rPr>
        <w:t>1-</w:t>
      </w:r>
      <w:r w:rsidRPr="002E28FA">
        <w:rPr>
          <w:rFonts w:ascii="Times New Roman" w:eastAsia="Times New Roman" w:hAnsi="Times New Roman" w:cs="Times New Roman" w:hint="cs"/>
          <w:b/>
          <w:bCs/>
          <w:sz w:val="36"/>
          <w:szCs w:val="36"/>
        </w:rPr>
        <w:t xml:space="preserve"> </w:t>
      </w:r>
      <w:r w:rsidRPr="002E28FA">
        <w:rPr>
          <w:rFonts w:ascii="Traditional Arabic" w:eastAsia="Times New Roman" w:hAnsi="Traditional Arabic" w:cs="Traditional Arabic"/>
          <w:b/>
          <w:bCs/>
          <w:sz w:val="36"/>
          <w:szCs w:val="36"/>
          <w:rtl/>
        </w:rPr>
        <w:t>آراء أبي اسحق الشاطبي المتوفي سنة 790هـ. قال رحمه الله في</w:t>
      </w:r>
      <w:r w:rsidRPr="002E28FA">
        <w:rPr>
          <w:rFonts w:ascii="Times New Roman" w:eastAsia="Times New Roman" w:hAnsi="Times New Roman" w:cs="Times New Roman" w:hint="cs"/>
          <w:b/>
          <w:bCs/>
          <w:sz w:val="36"/>
          <w:szCs w:val="36"/>
        </w:rPr>
        <w:t xml:space="preserve"> </w:t>
      </w:r>
      <w:r w:rsidRPr="002E28FA">
        <w:rPr>
          <w:rFonts w:ascii="Traditional Arabic" w:eastAsia="Times New Roman" w:hAnsi="Traditional Arabic" w:cs="Traditional Arabic"/>
          <w:b/>
          <w:bCs/>
          <w:sz w:val="36"/>
          <w:szCs w:val="36"/>
          <w:rtl/>
        </w:rPr>
        <w:t>الموافقات : 2/55-56 .</w:t>
      </w:r>
      <w:r w:rsidRPr="002E28FA">
        <w:rPr>
          <w:rFonts w:ascii="Traditional Arabic" w:eastAsia="Times New Roman" w:hAnsi="Traditional Arabic" w:cs="Traditional Arabic"/>
          <w:b/>
          <w:bCs/>
          <w:sz w:val="36"/>
          <w:szCs w:val="36"/>
          <w:rtl/>
        </w:rPr>
        <w:br/>
      </w:r>
      <w:r w:rsidRPr="002E28FA">
        <w:rPr>
          <w:rFonts w:ascii="Times New Roman" w:eastAsia="Times New Roman" w:hAnsi="Times New Roman" w:cs="Times New Roman"/>
          <w:sz w:val="36"/>
          <w:szCs w:val="36"/>
        </w:rPr>
        <w:t>"</w:t>
      </w:r>
      <w:r w:rsidRPr="002E28FA">
        <w:rPr>
          <w:rFonts w:ascii="Traditional Arabic" w:eastAsia="Times New Roman" w:hAnsi="Traditional Arabic" w:cs="Traditional Arabic"/>
          <w:sz w:val="36"/>
          <w:szCs w:val="36"/>
          <w:rtl/>
        </w:rPr>
        <w:t>أن كثيراً من الناس تجاوزوا في الدعوى على القرآن الحدَّ ؛ فأضافوا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إليه كل علم يذكر للمتقدمين ، أو المتأخرين ، من علوم الطبيعيات والتعاليم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والمنطق، وعلم الحروف ، وجميع ما نظر فيه الناظرون ، من أهل الفنون ، وأشباهها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وهذا إذا عرضناه على ما تقدم :</w:t>
      </w:r>
      <w:hyperlink r:id="rId7" w:anchor="_ftn4" w:history="1">
        <w:r w:rsidRPr="002E28FA">
          <w:rPr>
            <w:rFonts w:ascii="Times New Roman" w:eastAsia="Times New Roman" w:hAnsi="Times New Roman" w:cs="Times New Roman"/>
            <w:color w:val="0000FF"/>
            <w:sz w:val="36"/>
            <w:szCs w:val="36"/>
          </w:rPr>
          <w:t>(1)</w:t>
        </w:r>
      </w:hyperlink>
      <w:r w:rsidRPr="002E28FA">
        <w:rPr>
          <w:rFonts w:ascii="Traditional Arabic" w:eastAsia="Times New Roman" w:hAnsi="Traditional Arabic" w:cs="Traditional Arabic"/>
          <w:sz w:val="36"/>
          <w:szCs w:val="36"/>
          <w:rtl/>
        </w:rPr>
        <w:t xml:space="preserve"> لم يصح ..وإضافة إلى هذا فإن السلف الصالح ، من الصحابة ، والتابعين ومن يليهم كانوا أعرف بالقرآن ، وبعلومه ، وما أودع فيه ، ولم يبلغنا أنه تكلم أحد منهم</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في شئ من هذا المدعى ، سوى ما تقدم ، وما ثبت فيه من أحكام التكاليف ، وأحكام</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الآخرة، وما يلي ذلك ، ولو كان لهم في ذلك خوض ، ونظر ، لبلغنا منه ما يدلنا على</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أصل المسألة ، إلا أن ذلك لم يكن ، فدل على أنه غير موجود عندهم ، وذلك دليل على أن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القرآن لم يقصد فيه تقرير لشئ ، مما زعموا"وفيما بعد : ادعى الشاطبي أن المعاني ، التي لا عهد للعرب بها ، غير</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معتبرة فقال :</w:t>
      </w:r>
      <w:r w:rsidRPr="002E28FA">
        <w:rPr>
          <w:rFonts w:ascii="Times New Roman" w:eastAsia="Times New Roman" w:hAnsi="Times New Roman" w:cs="Times New Roman"/>
          <w:sz w:val="36"/>
          <w:szCs w:val="36"/>
        </w:rPr>
        <w:t>"</w:t>
      </w:r>
      <w:r w:rsidRPr="002E28FA">
        <w:rPr>
          <w:rFonts w:ascii="Traditional Arabic" w:eastAsia="Times New Roman" w:hAnsi="Traditional Arabic" w:cs="Traditional Arabic"/>
          <w:sz w:val="36"/>
          <w:szCs w:val="36"/>
          <w:rtl/>
        </w:rPr>
        <w:t>وربما استدلوا على دعواهم بقوله تعالى</w:t>
      </w:r>
      <w:r w:rsidRPr="002E28FA">
        <w:rPr>
          <w:rFonts w:ascii="Traditional Arabic" w:eastAsia="Times New Roman" w:hAnsi="Traditional Arabic" w:cs="Traditional Arabic"/>
          <w:b/>
          <w:bCs/>
          <w:color w:val="FF0000"/>
          <w:sz w:val="36"/>
          <w:szCs w:val="36"/>
          <w:rtl/>
        </w:rPr>
        <w:t xml:space="preserve">﴿وَنَزَّلْنَا عَلَيْكَ الْكِتَابَ تِبْيَانًا لِكُلِّ </w:t>
      </w:r>
      <w:r w:rsidRPr="002E28FA">
        <w:rPr>
          <w:rFonts w:ascii="Traditional Arabic" w:eastAsia="Times New Roman" w:hAnsi="Traditional Arabic" w:cs="Traditional Arabic"/>
          <w:b/>
          <w:bCs/>
          <w:color w:val="FF0000"/>
          <w:sz w:val="36"/>
          <w:szCs w:val="36"/>
          <w:rtl/>
        </w:rPr>
        <w:lastRenderedPageBreak/>
        <w:t>شَيْءٍ</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وَهُدًى وَرَحْمَةً وَبُشْرَى لِلْمُسْلِمِينَ</w:t>
      </w:r>
      <w:r w:rsidRPr="002E28FA">
        <w:rPr>
          <w:rFonts w:ascii="Traditional Arabic" w:eastAsia="Times New Roman" w:hAnsi="Traditional Arabic" w:cs="Traditional Arabic"/>
          <w:b/>
          <w:bCs/>
          <w:sz w:val="36"/>
          <w:szCs w:val="36"/>
          <w:rtl/>
        </w:rPr>
        <w:t>﴾</w:t>
      </w:r>
      <w:r w:rsidRPr="002E28FA">
        <w:rPr>
          <w:rFonts w:ascii="Traditional Arabic" w:eastAsia="Times New Roman" w:hAnsi="Traditional Arabic" w:cs="Traditional Arabic"/>
          <w:sz w:val="36"/>
          <w:szCs w:val="36"/>
          <w:rtl/>
        </w:rPr>
        <w:t>(النحل:8).وقوله</w:t>
      </w:r>
      <w:r w:rsidRPr="002E28FA">
        <w:rPr>
          <w:rFonts w:ascii="Traditional Arabic" w:eastAsia="Times New Roman" w:hAnsi="Traditional Arabic" w:cs="Traditional Arabic"/>
          <w:b/>
          <w:bCs/>
          <w:color w:val="FF0000"/>
          <w:sz w:val="36"/>
          <w:szCs w:val="36"/>
          <w:rtl/>
        </w:rPr>
        <w:t>﴿مَا فَرَّطْنَا فِي الْكِتَابِ مِنْ شَيْءٍ ثُمَّ إِلَى</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رَبِّهِمْ يُحْشَرُونَ</w:t>
      </w:r>
      <w:r w:rsidRPr="002E28FA">
        <w:rPr>
          <w:rFonts w:ascii="Traditional Arabic" w:eastAsia="Times New Roman" w:hAnsi="Traditional Arabic" w:cs="Traditional Arabic"/>
          <w:b/>
          <w:bCs/>
          <w:sz w:val="36"/>
          <w:szCs w:val="36"/>
          <w:rtl/>
        </w:rPr>
        <w:t xml:space="preserve"> ﴾</w:t>
      </w:r>
      <w:r w:rsidRPr="002E28FA">
        <w:rPr>
          <w:rFonts w:ascii="Traditional Arabic" w:eastAsia="Times New Roman" w:hAnsi="Traditional Arabic" w:cs="Traditional Arabic"/>
          <w:sz w:val="36"/>
          <w:szCs w:val="36"/>
          <w:rtl/>
        </w:rPr>
        <w:t>(الأنعام:38) .ونحو ذلك …، فأما الآيات فالمراد بها ، عند المفسرين : ما يتعلق بحال التكليف والتعبد، أو المراد بالكتاب في قوله</w:t>
      </w:r>
      <w:r w:rsidRPr="002E28FA">
        <w:rPr>
          <w:rFonts w:ascii="Traditional Arabic" w:eastAsia="Times New Roman" w:hAnsi="Traditional Arabic" w:cs="Traditional Arabic"/>
          <w:color w:val="FF0000"/>
          <w:sz w:val="36"/>
          <w:szCs w:val="36"/>
          <w:rtl/>
        </w:rPr>
        <w:t>﴿</w:t>
      </w:r>
      <w:r w:rsidRPr="002E28FA">
        <w:rPr>
          <w:rFonts w:ascii="Times New Roman" w:eastAsia="Times New Roman" w:hAnsi="Times New Roman" w:cs="Times New Roman" w:hint="cs"/>
          <w:color w:val="FF0000"/>
          <w:sz w:val="36"/>
          <w:szCs w:val="36"/>
        </w:rPr>
        <w:t xml:space="preserve"> </w:t>
      </w:r>
      <w:r w:rsidRPr="002E28FA">
        <w:rPr>
          <w:rFonts w:ascii="Traditional Arabic" w:eastAsia="Times New Roman" w:hAnsi="Traditional Arabic" w:cs="Traditional Arabic"/>
          <w:b/>
          <w:bCs/>
          <w:color w:val="FF0000"/>
          <w:sz w:val="36"/>
          <w:szCs w:val="36"/>
          <w:rtl/>
        </w:rPr>
        <w:t>مَا فَرَّطْنَا فِي</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الْكِتَابِ مِنْ شَيْءٍ ثُمَّ إِلَى رَبِّهِمْ يُحْشَرُونَ ﴾</w:t>
      </w:r>
      <w:r w:rsidRPr="002E28FA">
        <w:rPr>
          <w:rFonts w:ascii="Traditional Arabic" w:eastAsia="Times New Roman" w:hAnsi="Traditional Arabic" w:cs="Traditional Arabic"/>
          <w:sz w:val="36"/>
          <w:szCs w:val="36"/>
          <w:rtl/>
        </w:rPr>
        <w:t>(الأنعام:38)اللوح المحفوظ، ولم يذكروا فيها ما يقتضي تضمنه لجميع تلك العلوم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النقلية ، والعقلية "…" فليس بجائز أن يضاف إلى القرآن ما لا يقتضيه ، كما أنه لا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يصلح أن ينكر منه ما يقتضيه ، ويجب الاقتصار في الاستعانة على فهمه ، على كل ما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يضاف علمه ، إلى العرب خاصة ، فبه يوصل إلى علم ما أودع من الأحكام الشرعية ، فمن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طلبه بغير ما هو أداة له ، ضل عن فهمه ، وتقول على الله ورسوله فيه ، والله أعلم وبه التوفيق" "الموافقات 2/55-56" في المسألة الرابعة من النوع الثاني ، في بيان قصد الشارع ، في وضع الشريعة للافهام .</w:t>
      </w:r>
      <w:r w:rsidRPr="002E28FA">
        <w:rPr>
          <w:rFonts w:ascii="Traditional Arabic" w:eastAsia="Times New Roman" w:hAnsi="Traditional Arabic" w:cs="Traditional Arabic"/>
          <w:sz w:val="36"/>
          <w:szCs w:val="36"/>
          <w:rtl/>
        </w:rPr>
        <w:br/>
      </w:r>
      <w:r w:rsidRPr="002E28FA">
        <w:rPr>
          <w:rFonts w:ascii="Traditional Arabic" w:eastAsia="Times New Roman" w:hAnsi="Traditional Arabic" w:cs="Traditional Arabic"/>
          <w:b/>
          <w:bCs/>
          <w:sz w:val="36"/>
          <w:szCs w:val="36"/>
          <w:rtl/>
        </w:rPr>
        <w:t>2-</w:t>
      </w:r>
      <w:r w:rsidRPr="002E28FA">
        <w:rPr>
          <w:rFonts w:ascii="Times New Roman" w:eastAsia="Times New Roman" w:hAnsi="Times New Roman" w:cs="Times New Roman" w:hint="cs"/>
          <w:b/>
          <w:bCs/>
          <w:sz w:val="36"/>
          <w:szCs w:val="36"/>
        </w:rPr>
        <w:t xml:space="preserve"> </w:t>
      </w:r>
      <w:r w:rsidRPr="002E28FA">
        <w:rPr>
          <w:rFonts w:ascii="Traditional Arabic" w:eastAsia="Times New Roman" w:hAnsi="Traditional Arabic" w:cs="Traditional Arabic"/>
          <w:b/>
          <w:bCs/>
          <w:sz w:val="36"/>
          <w:szCs w:val="36"/>
          <w:rtl/>
        </w:rPr>
        <w:t>آراء.محمد حسين الذهبي</w:t>
      </w:r>
      <w:r w:rsidRPr="002E28FA">
        <w:rPr>
          <w:rFonts w:ascii="Traditional Arabic" w:eastAsia="Times New Roman" w:hAnsi="Traditional Arabic" w:cs="Traditional Arabic"/>
          <w:b/>
          <w:bCs/>
          <w:sz w:val="36"/>
          <w:szCs w:val="36"/>
          <w:rtl/>
        </w:rPr>
        <w:br/>
      </w:r>
      <w:r w:rsidRPr="002E28FA">
        <w:rPr>
          <w:rFonts w:ascii="Traditional Arabic" w:eastAsia="Times New Roman" w:hAnsi="Traditional Arabic" w:cs="Traditional Arabic"/>
          <w:sz w:val="36"/>
          <w:szCs w:val="36"/>
          <w:rtl/>
        </w:rPr>
        <w:t>ويمكن أن نعتبر الأستاذ الدكتور محمد حسين الذهبي ممثل المنكرين للتفسير العلمي. يعرف الدكتور الذهبي: التفسير العلمي بأنه هو : التفسير ، الذي</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يحكم الاصطلاحات العلمية ، في عبارات القرآن ، ويجتهد في استخراج مختلف العلوم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والآراء الفلسفية منها .ويعترض الدكتور الذهبي على التفسير العلمي من النواحي الآتية</w:t>
      </w:r>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br/>
      </w:r>
      <w:r w:rsidRPr="002E28FA">
        <w:rPr>
          <w:rFonts w:ascii="Traditional Arabic" w:eastAsia="Times New Roman" w:hAnsi="Traditional Arabic" w:cs="Traditional Arabic"/>
          <w:b/>
          <w:bCs/>
          <w:sz w:val="36"/>
          <w:szCs w:val="36"/>
          <w:rtl/>
        </w:rPr>
        <w:t>أولاً : الناحية اللغوية :</w:t>
      </w:r>
      <w:r w:rsidRPr="002E28FA">
        <w:rPr>
          <w:rFonts w:ascii="Traditional Arabic" w:eastAsia="Times New Roman" w:hAnsi="Traditional Arabic" w:cs="Traditional Arabic"/>
          <w:b/>
          <w:bCs/>
          <w:sz w:val="36"/>
          <w:szCs w:val="36"/>
          <w:rtl/>
        </w:rPr>
        <w:br/>
      </w:r>
      <w:r w:rsidRPr="002E28FA">
        <w:rPr>
          <w:rFonts w:ascii="Traditional Arabic" w:eastAsia="Times New Roman" w:hAnsi="Traditional Arabic" w:cs="Traditional Arabic"/>
          <w:sz w:val="36"/>
          <w:szCs w:val="36"/>
          <w:rtl/>
        </w:rPr>
        <w:t>كثير من الألفاظ القرآنية ، تغيرت وتوسعت دلالاتها ، بمرور الزمان.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وهذه المعاني كلها تقوم بلفظ واحد ، بعضها عرفته العرب وقت نزول القرآن ، وبعضها لا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علم للعرب به ، وقت نزول القرآن ، نظراً لحدوثه ، وطروئه ، على اللفظ ، فهل يعقل أن نتوسع هذا التوسع العجيب ، في فهم ألفاظ القرآن ، وجعلها تدل على معان ، جدت</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باصطلاح حادث ؟.</w:t>
      </w:r>
      <w:r w:rsidRPr="002E28FA">
        <w:rPr>
          <w:rFonts w:ascii="Traditional Arabic" w:eastAsia="Times New Roman" w:hAnsi="Traditional Arabic" w:cs="Traditional Arabic"/>
          <w:sz w:val="36"/>
          <w:szCs w:val="36"/>
          <w:rtl/>
        </w:rPr>
        <w:br/>
      </w:r>
      <w:r w:rsidRPr="002E28FA">
        <w:rPr>
          <w:rFonts w:ascii="Traditional Arabic" w:eastAsia="Times New Roman" w:hAnsi="Traditional Arabic" w:cs="Traditional Arabic"/>
          <w:b/>
          <w:bCs/>
          <w:sz w:val="36"/>
          <w:szCs w:val="36"/>
          <w:rtl/>
        </w:rPr>
        <w:t>ثانياً : الناحية البلاغية :</w:t>
      </w:r>
      <w:r w:rsidRPr="002E28FA">
        <w:rPr>
          <w:rFonts w:ascii="Traditional Arabic" w:eastAsia="Times New Roman" w:hAnsi="Traditional Arabic" w:cs="Traditional Arabic"/>
          <w:b/>
          <w:bCs/>
          <w:sz w:val="36"/>
          <w:szCs w:val="36"/>
          <w:rtl/>
        </w:rPr>
        <w:br/>
      </w:r>
      <w:r w:rsidRPr="002E28FA">
        <w:rPr>
          <w:rFonts w:ascii="Traditional Arabic" w:eastAsia="Times New Roman" w:hAnsi="Traditional Arabic" w:cs="Traditional Arabic"/>
          <w:sz w:val="36"/>
          <w:szCs w:val="36"/>
          <w:rtl/>
        </w:rPr>
        <w:t>البلاغة هي المطابقة لمقتضى الحال ، والتفسير العلمي للقرآن ، يضر بلاغة القرآن. لأن من خوطبوا بالقرآن في وقت نزوله : إن كانوا يجهلون هذه المعاني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وكان الله يريدها من خطابه إياهم لزم على ذلك أن يكون القرآن غير بليغ ، لأنه لم</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يراع حال المخاطب ؟ وإن كانوا يعرفون هذه المعاني ، فلم لم تظهر نهضة العرب العلمية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من لدن نزول القرآن ، الذي حوى </w:t>
      </w:r>
      <w:r w:rsidRPr="002E28FA">
        <w:rPr>
          <w:rFonts w:ascii="Traditional Arabic" w:eastAsia="Times New Roman" w:hAnsi="Traditional Arabic" w:cs="Traditional Arabic"/>
          <w:sz w:val="36"/>
          <w:szCs w:val="36"/>
          <w:rtl/>
        </w:rPr>
        <w:lastRenderedPageBreak/>
        <w:t>علوم الأولين والآخرين ؟</w:t>
      </w:r>
      <w:r w:rsidRPr="002E28FA">
        <w:rPr>
          <w:rFonts w:ascii="Traditional Arabic" w:eastAsia="Times New Roman" w:hAnsi="Traditional Arabic" w:cs="Traditional Arabic"/>
          <w:sz w:val="36"/>
          <w:szCs w:val="36"/>
          <w:rtl/>
        </w:rPr>
        <w:br/>
      </w:r>
      <w:r w:rsidRPr="002E28FA">
        <w:rPr>
          <w:rFonts w:ascii="Traditional Arabic" w:eastAsia="Times New Roman" w:hAnsi="Traditional Arabic" w:cs="Traditional Arabic"/>
          <w:b/>
          <w:bCs/>
          <w:sz w:val="36"/>
          <w:szCs w:val="36"/>
          <w:rtl/>
        </w:rPr>
        <w:t>ثالثاً : الناحية الاعتقادية :</w:t>
      </w:r>
      <w:r w:rsidRPr="002E28FA">
        <w:rPr>
          <w:rFonts w:ascii="Traditional Arabic" w:eastAsia="Times New Roman" w:hAnsi="Traditional Arabic" w:cs="Traditional Arabic"/>
          <w:b/>
          <w:bCs/>
          <w:sz w:val="36"/>
          <w:szCs w:val="36"/>
          <w:rtl/>
        </w:rPr>
        <w:br/>
      </w:r>
      <w:r w:rsidRPr="002E28FA">
        <w:rPr>
          <w:rFonts w:ascii="Traditional Arabic" w:eastAsia="Times New Roman" w:hAnsi="Traditional Arabic" w:cs="Traditional Arabic"/>
          <w:sz w:val="36"/>
          <w:szCs w:val="36"/>
          <w:rtl/>
        </w:rPr>
        <w:t>أنزل الله القرآن ، إلى الناس كافة حتى قيام الساعة. ولو ذهبنا مذهب من يحمل القرآن كل شئ، وجعلناه مصدراً للعلوم ، لكنا بذلك قد أوقعنا الشك ، في عقائد المسلمين ، نحو القرآن الكريم. وذلك لأن قواعد العلوم ، وما تقوم عليه ، من نظريات ، لا قرار لها ولا بقاء . ولو نحن ذهبنا إلى تقصيد القرآن ، ما لم يقصد ، من نظريات ، ثم ظهر بطلان هذه النظريات فسوف يتزلزل اعتقاد المسلمين في القرآن الكريم.</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لأنه لا يجوز للقرآن أن يكذب اليوم ، ما صححه بالأمس.</w:t>
      </w:r>
      <w:hyperlink r:id="rId8" w:anchor="_ftn5" w:history="1">
        <w:r w:rsidRPr="002E28FA">
          <w:rPr>
            <w:rFonts w:ascii="Times New Roman" w:eastAsia="Times New Roman" w:hAnsi="Times New Roman" w:cs="Times New Roman"/>
            <w:color w:val="0000FF"/>
            <w:sz w:val="36"/>
            <w:szCs w:val="36"/>
          </w:rPr>
          <w:t>(2)</w:t>
        </w:r>
      </w:hyperlink>
      <w:r w:rsidRPr="002E28FA">
        <w:rPr>
          <w:rFonts w:ascii="Traditional Arabic" w:eastAsia="Times New Roman" w:hAnsi="Traditional Arabic" w:cs="Traditional Arabic"/>
          <w:sz w:val="36"/>
          <w:szCs w:val="36"/>
          <w:rtl/>
        </w:rPr>
        <w:t>هذا ما قاله الدكتور الذهبي ملخصاً ! ونحن نظن أن الذهبي بمطالعاته هذه يرد على المفرطين ، والمسرفين ، في التوفيق بين النصوص القرآنية ، والمسائل</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العلمية. وإلا فهو ليس معترضاً – فيما يبدو – على كون القرآن يشير إلى بعض الحقائق العلمية رأسا. وهذا يظهر في آخر ما كتب في هذا الموضوع :</w:t>
      </w:r>
      <w:r w:rsidRPr="002E28FA">
        <w:rPr>
          <w:rFonts w:ascii="Times New Roman" w:eastAsia="Times New Roman" w:hAnsi="Times New Roman" w:cs="Times New Roman"/>
          <w:sz w:val="36"/>
          <w:szCs w:val="36"/>
        </w:rPr>
        <w:t>"</w:t>
      </w:r>
      <w:r w:rsidRPr="002E28FA">
        <w:rPr>
          <w:rFonts w:ascii="Traditional Arabic" w:eastAsia="Times New Roman" w:hAnsi="Traditional Arabic" w:cs="Traditional Arabic"/>
          <w:sz w:val="36"/>
          <w:szCs w:val="36"/>
          <w:rtl/>
        </w:rPr>
        <w:t>وحسبهم أن لا يكون في القرآن نص صريح ، يصادم حقيقة علمية ثابتة.</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وحسب القرآن أنه يمكن التوفيق بينه ،وبين ماجد ويجد من نظريات وقوانين علمية، تقوم على أساس من الحق ، وتستند إلى أصل من الصحة".أليس كون القرآن لا يصادم حقائق علمية ثابتة معجزة علمية ؟</w:t>
      </w:r>
      <w:hyperlink r:id="rId9" w:anchor="_ftn6" w:history="1">
        <w:r w:rsidRPr="002E28FA">
          <w:rPr>
            <w:rFonts w:ascii="Times New Roman" w:eastAsia="Times New Roman" w:hAnsi="Times New Roman" w:cs="Times New Roman"/>
            <w:color w:val="0000FF"/>
            <w:sz w:val="36"/>
            <w:szCs w:val="36"/>
          </w:rPr>
          <w:t>(3)</w:t>
        </w:r>
      </w:hyperlink>
      <w:r w:rsidRPr="002E28FA">
        <w:rPr>
          <w:rFonts w:ascii="Traditional Arabic" w:eastAsia="Times New Roman" w:hAnsi="Traditional Arabic" w:cs="Traditional Arabic"/>
          <w:sz w:val="36"/>
          <w:szCs w:val="36"/>
          <w:rtl/>
        </w:rPr>
        <w:br/>
      </w:r>
      <w:r w:rsidRPr="002E28FA">
        <w:rPr>
          <w:rFonts w:ascii="Traditional Arabic" w:eastAsia="Times New Roman" w:hAnsi="Traditional Arabic" w:cs="Traditional Arabic"/>
          <w:b/>
          <w:bCs/>
          <w:color w:val="0000FF"/>
          <w:sz w:val="36"/>
          <w:szCs w:val="36"/>
          <w:rtl/>
        </w:rPr>
        <w:t>3-</w:t>
      </w:r>
      <w:r w:rsidRPr="002E28FA">
        <w:rPr>
          <w:rFonts w:ascii="Times New Roman" w:eastAsia="Times New Roman" w:hAnsi="Times New Roman" w:cs="Times New Roman" w:hint="cs"/>
          <w:b/>
          <w:bCs/>
          <w:color w:val="0000FF"/>
          <w:sz w:val="36"/>
          <w:szCs w:val="36"/>
        </w:rPr>
        <w:t xml:space="preserve"> </w:t>
      </w:r>
      <w:r w:rsidRPr="002E28FA">
        <w:rPr>
          <w:rFonts w:ascii="Traditional Arabic" w:eastAsia="Times New Roman" w:hAnsi="Traditional Arabic" w:cs="Traditional Arabic"/>
          <w:b/>
          <w:bCs/>
          <w:color w:val="0000FF"/>
          <w:sz w:val="36"/>
          <w:szCs w:val="36"/>
          <w:rtl/>
        </w:rPr>
        <w:t>الإعجاز العلمي للقرآن وآراء ابن عاشور ، وسعيد النورسي</w:t>
      </w:r>
      <w:r w:rsidRPr="002E28FA">
        <w:rPr>
          <w:rFonts w:ascii="Times New Roman" w:eastAsia="Times New Roman" w:hAnsi="Times New Roman" w:cs="Times New Roman"/>
          <w:b/>
          <w:bCs/>
          <w:color w:val="0000FF"/>
          <w:sz w:val="36"/>
          <w:szCs w:val="36"/>
        </w:rPr>
        <w:t xml:space="preserve"> :</w:t>
      </w:r>
      <w:r w:rsidRPr="002E28FA">
        <w:rPr>
          <w:rFonts w:ascii="Traditional Arabic" w:eastAsia="Times New Roman" w:hAnsi="Traditional Arabic" w:cs="Traditional Arabic"/>
          <w:b/>
          <w:bCs/>
          <w:sz w:val="36"/>
          <w:szCs w:val="36"/>
          <w:rtl/>
        </w:rPr>
        <w:br/>
      </w:r>
      <w:r w:rsidRPr="002E28FA">
        <w:rPr>
          <w:rFonts w:ascii="Traditional Arabic" w:eastAsia="Times New Roman" w:hAnsi="Traditional Arabic" w:cs="Traditional Arabic"/>
          <w:sz w:val="36"/>
          <w:szCs w:val="36"/>
          <w:rtl/>
        </w:rPr>
        <w:t>وفي الصفحات التالية سنعالج هذه الآراء ،وننتقدها ، مستفيدين من المفسرين المعاصرين، ولا سيما الأستاذ "محمد الطاهر بن عاشور" من "تونس" والإمام</w:t>
      </w:r>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سعيد النورسي" من "تركيا". لأن لهما فضلا كبيراً ، في هذا المضمار ، وقد وفقاً جداً في تأصيل هذا المنهج القويم ، في تفسير القرآن الكريم. ولأنهما لم يشتهرا بين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المفسرين كما ينبغي لهما .</w:t>
      </w:r>
      <w:r w:rsidRPr="002E28FA">
        <w:rPr>
          <w:rFonts w:ascii="Traditional Arabic" w:eastAsia="Times New Roman" w:hAnsi="Traditional Arabic" w:cs="Traditional Arabic"/>
          <w:b/>
          <w:bCs/>
          <w:sz w:val="36"/>
          <w:szCs w:val="36"/>
          <w:rtl/>
        </w:rPr>
        <w:t>قال ابن عاشور – رحمه الله – في تفسيره " في المقدمة العاشرة 1/127/-129" عند البحث عن إعجاز القرآن ما نصه :</w:t>
      </w:r>
      <w:r w:rsidRPr="002E28FA">
        <w:rPr>
          <w:rFonts w:ascii="Times New Roman" w:eastAsia="Times New Roman" w:hAnsi="Times New Roman" w:cs="Times New Roman"/>
          <w:sz w:val="36"/>
          <w:szCs w:val="36"/>
        </w:rPr>
        <w:t>"</w:t>
      </w:r>
      <w:r w:rsidRPr="002E28FA">
        <w:rPr>
          <w:rFonts w:ascii="Traditional Arabic" w:eastAsia="Times New Roman" w:hAnsi="Traditional Arabic" w:cs="Traditional Arabic"/>
          <w:sz w:val="36"/>
          <w:szCs w:val="36"/>
          <w:rtl/>
        </w:rPr>
        <w:t>وأما النوع الثاني ، من إعجازه العلمي ، فهو ينقسم إلى قسمين : قسم</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يكفي لادراكه فهمه وسمعه ، وقسم يحتاج إدراك وجه إعجازه إلى العلم بقواعد العلوم ، فينبلج للناس شيئاً فشيئاً انبلاج أضواء الفجر على حسب مبالغ الفهوم وتطورات</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العلوم. وكلا القسمين : دليل على أنه من عند الله ، لأنه جاء به "أمي" في موضع ، لم</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يعالج أهله دقائق العلوم ، والجائى به ثاوٍ بينهم لم يفارقهم. ولقد أشار القرآن إلى</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هذه الجهة من </w:t>
      </w:r>
      <w:r w:rsidRPr="002E28FA">
        <w:rPr>
          <w:rFonts w:ascii="Traditional Arabic" w:eastAsia="Times New Roman" w:hAnsi="Traditional Arabic" w:cs="Traditional Arabic"/>
          <w:sz w:val="36"/>
          <w:szCs w:val="36"/>
          <w:rtl/>
        </w:rPr>
        <w:lastRenderedPageBreak/>
        <w:t>الإعجاز بقوله تعالى في سورة القصص:</w:t>
      </w:r>
      <w:r w:rsidRPr="002E28FA">
        <w:rPr>
          <w:rFonts w:ascii="Traditional Arabic" w:eastAsia="Times New Roman" w:hAnsi="Traditional Arabic" w:cs="Traditional Arabic"/>
          <w:color w:val="FF0000"/>
          <w:sz w:val="36"/>
          <w:szCs w:val="36"/>
          <w:rtl/>
        </w:rPr>
        <w:t>﴿</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قُلْ فَأْتُوا بِكِتَابٍ مِنْ عِنْدِ اللَّهِ هُوَ أَهْدَى</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مِنْهُمَا أَتَّبِعْهُ إِنْ كُنْتُمْ صَادِقِينَ(49)فَإِنْ لَمْ يَسْتَجِيبُوا لَكَ</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فَاعْلَمْ أَنَّمَا يَتَّبِعُونَ أَهْوَاءَهُمْ</w:t>
      </w:r>
      <w:r w:rsidRPr="002E28FA">
        <w:rPr>
          <w:rFonts w:ascii="Traditional Arabic" w:eastAsia="Times New Roman" w:hAnsi="Traditional Arabic" w:cs="Traditional Arabic"/>
          <w:color w:val="FF0000"/>
          <w:sz w:val="36"/>
          <w:szCs w:val="36"/>
          <w:rtl/>
        </w:rPr>
        <w:t>﴾</w:t>
      </w:r>
      <w:r w:rsidRPr="002E28FA">
        <w:rPr>
          <w:rFonts w:ascii="Traditional Arabic" w:eastAsia="Times New Roman" w:hAnsi="Traditional Arabic" w:cs="Traditional Arabic"/>
          <w:sz w:val="36"/>
          <w:szCs w:val="36"/>
          <w:rtl/>
        </w:rPr>
        <w:t>(</w:t>
      </w:r>
      <w:r w:rsidRPr="002E28FA">
        <w:rPr>
          <w:rFonts w:ascii="Traditional Arabic" w:eastAsia="Times New Roman" w:hAnsi="Traditional Arabic" w:cs="Traditional Arabic"/>
          <w:b/>
          <w:bCs/>
          <w:sz w:val="36"/>
          <w:szCs w:val="36"/>
          <w:rtl/>
        </w:rPr>
        <w:t xml:space="preserve"> </w:t>
      </w:r>
      <w:r w:rsidRPr="002E28FA">
        <w:rPr>
          <w:rFonts w:ascii="Traditional Arabic" w:eastAsia="Times New Roman" w:hAnsi="Traditional Arabic" w:cs="Traditional Arabic"/>
          <w:sz w:val="36"/>
          <w:szCs w:val="36"/>
          <w:rtl/>
        </w:rPr>
        <w:t xml:space="preserve">القصص:49-50) .ثم إنه ماكان قصاراه إلى مشاركة أهل العلوم في علومهم الحاضرة ، حتى ارتقى إلى ما لم يألفوه ، وتجاوز ما درسوه ، وألفوه .قال ابن عرفة عند قوله تعالى </w:t>
      </w:r>
      <w:r w:rsidRPr="002E28FA">
        <w:rPr>
          <w:rFonts w:ascii="Traditional Arabic" w:eastAsia="Times New Roman" w:hAnsi="Traditional Arabic" w:cs="Traditional Arabic"/>
          <w:color w:val="FF0000"/>
          <w:sz w:val="36"/>
          <w:szCs w:val="36"/>
          <w:rtl/>
        </w:rPr>
        <w:t>﴿</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تُولِجُ اللَّيْلَ فِي النَّهَارِ</w:t>
      </w:r>
      <w:r w:rsidRPr="002E28FA">
        <w:rPr>
          <w:rFonts w:ascii="Times New Roman" w:eastAsia="Times New Roman" w:hAnsi="Times New Roman" w:cs="Times New Roman" w:hint="cs"/>
          <w:b/>
          <w:bCs/>
          <w:sz w:val="36"/>
          <w:szCs w:val="36"/>
        </w:rPr>
        <w:t xml:space="preserve"> </w:t>
      </w:r>
      <w:r w:rsidRPr="002E28FA">
        <w:rPr>
          <w:rFonts w:ascii="Times New Roman" w:eastAsia="Times New Roman" w:hAnsi="Times New Roman" w:cs="Times New Roman" w:hint="cs"/>
          <w:sz w:val="36"/>
          <w:szCs w:val="36"/>
          <w:rtl/>
        </w:rPr>
        <w:t>﴾</w:t>
      </w:r>
      <w:r w:rsidRPr="002E28FA">
        <w:rPr>
          <w:rFonts w:ascii="Traditional Arabic" w:eastAsia="Times New Roman" w:hAnsi="Traditional Arabic" w:cs="Traditional Arabic"/>
          <w:sz w:val="36"/>
          <w:szCs w:val="36"/>
          <w:rtl/>
        </w:rPr>
        <w:t>في سورة آل عمران آية (27) "كان بعضهم يقول : إن القرآن يشتمل على ألفاظ ، يفهمها العوام، وألفاظ يفهمها الخواص ، وعلى ما يفهمه "الفريقان". ومنه هذه</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الآية ؛ فإن الايلاج يشمل الأيام التي لا يدركها إلا الخواص ، والفصول التي يدركها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سائر العوام" .أقول ،وكذلك قوله تعالى</w:t>
      </w:r>
      <w:r w:rsidRPr="002E28FA">
        <w:rPr>
          <w:rFonts w:ascii="Traditional Arabic" w:eastAsia="Times New Roman" w:hAnsi="Traditional Arabic" w:cs="Traditional Arabic"/>
          <w:b/>
          <w:bCs/>
          <w:color w:val="FF0000"/>
          <w:sz w:val="36"/>
          <w:szCs w:val="36"/>
          <w:rtl/>
        </w:rPr>
        <w:t>﴿أَنَّ السَّمَوَاتِ وَالْأَرْضَ كَانَتَا رَتْقًا</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فَفَتَقْنَاهُمَا</w:t>
      </w:r>
      <w:r w:rsidRPr="002E28FA">
        <w:rPr>
          <w:rFonts w:ascii="Traditional Arabic" w:eastAsia="Times New Roman" w:hAnsi="Traditional Arabic" w:cs="Traditional Arabic"/>
          <w:b/>
          <w:bCs/>
          <w:sz w:val="36"/>
          <w:szCs w:val="36"/>
          <w:rtl/>
        </w:rPr>
        <w:t>﴾</w:t>
      </w:r>
      <w:r w:rsidRPr="002E28FA">
        <w:rPr>
          <w:rFonts w:ascii="Traditional Arabic" w:eastAsia="Times New Roman" w:hAnsi="Traditional Arabic" w:cs="Traditional Arabic"/>
          <w:sz w:val="36"/>
          <w:szCs w:val="36"/>
          <w:rtl/>
        </w:rPr>
        <w:t>(الأنبياء:30).فمن طرق إعجازه العلمية</w:t>
      </w:r>
      <w:hyperlink r:id="rId10" w:anchor="_ftn7" w:history="1">
        <w:r w:rsidRPr="002E28FA">
          <w:rPr>
            <w:rFonts w:ascii="Times New Roman" w:eastAsia="Times New Roman" w:hAnsi="Times New Roman" w:cs="Times New Roman"/>
            <w:color w:val="0000FF"/>
            <w:sz w:val="36"/>
            <w:szCs w:val="36"/>
          </w:rPr>
          <w:t>(4)</w:t>
        </w:r>
      </w:hyperlink>
      <w:r w:rsidRPr="002E28FA">
        <w:rPr>
          <w:rFonts w:ascii="Traditional Arabic" w:eastAsia="Times New Roman" w:hAnsi="Traditional Arabic" w:cs="Traditional Arabic"/>
          <w:sz w:val="36"/>
          <w:szCs w:val="36"/>
          <w:rtl/>
        </w:rPr>
        <w:t xml:space="preserve"> أنه دعا للنظر والاستدلال. قال في الشفاء</w:t>
      </w:r>
      <w:r w:rsidRPr="002E28FA">
        <w:rPr>
          <w:rFonts w:ascii="Times New Roman" w:eastAsia="Times New Roman" w:hAnsi="Times New Roman" w:cs="Times New Roman"/>
          <w:sz w:val="36"/>
          <w:szCs w:val="36"/>
        </w:rPr>
        <w:t xml:space="preserve"> :" </w:t>
      </w:r>
      <w:r w:rsidRPr="002E28FA">
        <w:rPr>
          <w:rFonts w:ascii="Traditional Arabic" w:eastAsia="Times New Roman" w:hAnsi="Traditional Arabic" w:cs="Traditional Arabic"/>
          <w:sz w:val="36"/>
          <w:szCs w:val="36"/>
          <w:rtl/>
        </w:rPr>
        <w:t>ومنها جمعه لعلوم ومعارف ، لم تعهد للعرب ، ولا يحيط بها أحد من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علماء الأمم، ولا يشتمل عليها كتاب ، من كتبهم ، فجمع فيه من بيان علم الشرائع ، والتنبيه على طرق الحجة العقلية ، والرد على فرق الأمم ، ببراهين قوية ، وأدلة</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كقوله</w:t>
      </w:r>
      <w:r w:rsidRPr="002E28FA">
        <w:rPr>
          <w:rFonts w:ascii="Traditional Arabic" w:eastAsia="Times New Roman" w:hAnsi="Traditional Arabic" w:cs="Traditional Arabic"/>
          <w:color w:val="FF0000"/>
          <w:sz w:val="36"/>
          <w:szCs w:val="36"/>
          <w:rtl/>
        </w:rPr>
        <w:t>﴿</w:t>
      </w:r>
      <w:r w:rsidRPr="002E28FA">
        <w:rPr>
          <w:rFonts w:ascii="Traditional Arabic" w:eastAsia="Times New Roman" w:hAnsi="Traditional Arabic" w:cs="Traditional Arabic"/>
          <w:b/>
          <w:bCs/>
          <w:color w:val="FF0000"/>
          <w:sz w:val="36"/>
          <w:szCs w:val="36"/>
          <w:rtl/>
        </w:rPr>
        <w:t>لَوْ كَانَ فِيهِمَا آلِهَةٌ إِلَّا اللَّهُ لَفَسَدَتَا</w:t>
      </w:r>
      <w:r w:rsidRPr="002E28FA">
        <w:rPr>
          <w:rFonts w:ascii="Times New Roman" w:eastAsia="Times New Roman" w:hAnsi="Times New Roman" w:cs="Times New Roman" w:hint="cs"/>
          <w:sz w:val="36"/>
          <w:szCs w:val="36"/>
          <w:rtl/>
        </w:rPr>
        <w:t>﴾</w:t>
      </w:r>
      <w:r w:rsidRPr="002E28FA">
        <w:rPr>
          <w:rFonts w:ascii="Traditional Arabic" w:eastAsia="Times New Roman" w:hAnsi="Traditional Arabic" w:cs="Traditional Arabic"/>
          <w:sz w:val="36"/>
          <w:szCs w:val="36"/>
          <w:rtl/>
        </w:rPr>
        <w:t>(الأنبياء:22).وقوله</w:t>
      </w:r>
      <w:r w:rsidRPr="002E28FA">
        <w:rPr>
          <w:rFonts w:ascii="Traditional Arabic" w:eastAsia="Times New Roman" w:hAnsi="Traditional Arabic" w:cs="Traditional Arabic"/>
          <w:b/>
          <w:bCs/>
          <w:color w:val="FF0000"/>
          <w:sz w:val="36"/>
          <w:szCs w:val="36"/>
          <w:rtl/>
        </w:rPr>
        <w:t>﴿ أَوَلَيْسَ الَّذِي خَلَقَ السَّمَوَاتِ وَالْأَرْضَ</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بِقَادِرٍ عَلَى أَنْ يَخْلُقَ مِثْلَهُمْ﴾</w:t>
      </w:r>
      <w:r w:rsidRPr="002E28FA">
        <w:rPr>
          <w:rFonts w:ascii="Traditional Arabic" w:eastAsia="Times New Roman" w:hAnsi="Traditional Arabic" w:cs="Traditional Arabic"/>
          <w:sz w:val="36"/>
          <w:szCs w:val="36"/>
          <w:rtl/>
        </w:rPr>
        <w:t xml:space="preserve"> (يس:81) .ولقد فتح الأعين إلى فضائل العلوم ، بأن شبه العلم بالنور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وبالحياة ، كقوله:</w:t>
      </w:r>
      <w:r w:rsidRPr="002E28FA">
        <w:rPr>
          <w:rFonts w:ascii="Traditional Arabic" w:eastAsia="Times New Roman" w:hAnsi="Traditional Arabic" w:cs="Traditional Arabic"/>
          <w:color w:val="FF0000"/>
          <w:sz w:val="36"/>
          <w:szCs w:val="36"/>
          <w:rtl/>
        </w:rPr>
        <w:t>﴿</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لِيُنْذِرَ مَنْ كَانَ حَيًّا﴾</w:t>
      </w:r>
      <w:r w:rsidRPr="002E28FA">
        <w:rPr>
          <w:rFonts w:ascii="Traditional Arabic" w:eastAsia="Times New Roman" w:hAnsi="Traditional Arabic" w:cs="Traditional Arabic"/>
          <w:sz w:val="36"/>
          <w:szCs w:val="36"/>
          <w:rtl/>
        </w:rPr>
        <w:t>(يس:70)</w:t>
      </w:r>
      <w:r w:rsidRPr="002E28FA">
        <w:rPr>
          <w:rFonts w:ascii="Traditional Arabic" w:eastAsia="Times New Roman" w:hAnsi="Traditional Arabic" w:cs="Traditional Arabic"/>
          <w:b/>
          <w:bCs/>
          <w:sz w:val="36"/>
          <w:szCs w:val="36"/>
          <w:rtl/>
        </w:rPr>
        <w:t>.وقوله :</w:t>
      </w:r>
      <w:r w:rsidRPr="002E28FA">
        <w:rPr>
          <w:rFonts w:ascii="Traditional Arabic" w:eastAsia="Times New Roman" w:hAnsi="Traditional Arabic" w:cs="Traditional Arabic"/>
          <w:b/>
          <w:bCs/>
          <w:color w:val="FF0000"/>
          <w:sz w:val="36"/>
          <w:szCs w:val="36"/>
          <w:rtl/>
        </w:rPr>
        <w:t>﴿يُخْرِجُهُمْ مِنَ الظُّلُمَاتِ إِلَى النُّورِ﴾</w:t>
      </w:r>
      <w:r w:rsidRPr="002E28FA">
        <w:rPr>
          <w:rFonts w:ascii="Traditional Arabic" w:eastAsia="Times New Roman" w:hAnsi="Traditional Arabic" w:cs="Traditional Arabic"/>
          <w:color w:val="FF0000"/>
          <w:sz w:val="36"/>
          <w:szCs w:val="36"/>
          <w:rtl/>
        </w:rPr>
        <w:t xml:space="preserve"> </w:t>
      </w:r>
      <w:r w:rsidRPr="002E28FA">
        <w:rPr>
          <w:rFonts w:ascii="Traditional Arabic" w:eastAsia="Times New Roman" w:hAnsi="Traditional Arabic" w:cs="Traditional Arabic"/>
          <w:sz w:val="36"/>
          <w:szCs w:val="36"/>
          <w:rtl/>
        </w:rPr>
        <w:t>(البقرة:257)</w:t>
      </w:r>
      <w:r w:rsidRPr="002E28FA">
        <w:rPr>
          <w:rFonts w:ascii="Traditional Arabic" w:eastAsia="Times New Roman" w:hAnsi="Traditional Arabic" w:cs="Traditional Arabic"/>
          <w:b/>
          <w:bCs/>
          <w:sz w:val="36"/>
          <w:szCs w:val="36"/>
          <w:rtl/>
        </w:rPr>
        <w:t>.وقال:</w:t>
      </w:r>
      <w:r w:rsidRPr="002E28FA">
        <w:rPr>
          <w:rFonts w:ascii="Traditional Arabic" w:eastAsia="Times New Roman" w:hAnsi="Traditional Arabic" w:cs="Traditional Arabic"/>
          <w:b/>
          <w:bCs/>
          <w:color w:val="FF0000"/>
          <w:sz w:val="36"/>
          <w:szCs w:val="36"/>
          <w:rtl/>
        </w:rPr>
        <w:t>﴿وَتِلْكَ الْأَمْثَالُ نَضْرِبُهَا لِلنَّاسِ وَمَا يَعْقِلُهَا</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إِلَّا الْعَالِمُونَ ﴾</w:t>
      </w:r>
      <w:r w:rsidRPr="002E28FA">
        <w:rPr>
          <w:rFonts w:ascii="Traditional Arabic" w:eastAsia="Times New Roman" w:hAnsi="Traditional Arabic" w:cs="Traditional Arabic"/>
          <w:sz w:val="36"/>
          <w:szCs w:val="36"/>
          <w:rtl/>
        </w:rPr>
        <w:t>(العنكبوت:43)</w:t>
      </w:r>
      <w:r w:rsidRPr="002E28FA">
        <w:rPr>
          <w:rFonts w:ascii="Traditional Arabic" w:eastAsia="Times New Roman" w:hAnsi="Traditional Arabic" w:cs="Traditional Arabic"/>
          <w:b/>
          <w:bCs/>
          <w:sz w:val="36"/>
          <w:szCs w:val="36"/>
          <w:rtl/>
        </w:rPr>
        <w:t>.وقال:</w:t>
      </w:r>
      <w:r w:rsidRPr="002E28FA">
        <w:rPr>
          <w:rFonts w:ascii="Traditional Arabic" w:eastAsia="Times New Roman" w:hAnsi="Traditional Arabic" w:cs="Traditional Arabic"/>
          <w:b/>
          <w:bCs/>
          <w:color w:val="FF0000"/>
          <w:sz w:val="36"/>
          <w:szCs w:val="36"/>
          <w:rtl/>
        </w:rPr>
        <w:t>﴿هَلْ يَسْتَوِي الَّذِينَ يَعْلَمُونَ وَالَّذِينَ لَا</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يَعْلَمُونَ</w:t>
      </w:r>
      <w:r w:rsidRPr="002E28FA">
        <w:rPr>
          <w:rFonts w:ascii="Traditional Arabic" w:eastAsia="Times New Roman" w:hAnsi="Traditional Arabic" w:cs="Traditional Arabic"/>
          <w:b/>
          <w:bCs/>
          <w:sz w:val="36"/>
          <w:szCs w:val="36"/>
          <w:rtl/>
        </w:rPr>
        <w:t xml:space="preserve"> ﴾ (الزمر: 9)</w:t>
      </w:r>
      <w:r w:rsidRPr="002E28FA">
        <w:rPr>
          <w:rFonts w:ascii="Traditional Arabic" w:eastAsia="Times New Roman" w:hAnsi="Traditional Arabic" w:cs="Traditional Arabic"/>
          <w:sz w:val="36"/>
          <w:szCs w:val="36"/>
          <w:rtl/>
        </w:rPr>
        <w:t>وهذا النوع من الإعجاز هو الذي خالف به القرآن ، أساليب الشعر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وأغراضه مخالفة واضحة.هذا والشاطبي قال في الموافقات : (إن القرآن لا تحمل معانيه ، ولا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يتأول إلا على ما هو متعارف عند العرب). ولعل هذا الكلام صدر منه في التَّفَصي</w:t>
      </w:r>
      <w:hyperlink r:id="rId11" w:anchor="_ftn8" w:history="1">
        <w:r w:rsidRPr="002E28FA">
          <w:rPr>
            <w:rFonts w:ascii="Times New Roman" w:eastAsia="Times New Roman" w:hAnsi="Times New Roman" w:cs="Times New Roman"/>
            <w:color w:val="0000FF"/>
            <w:sz w:val="36"/>
            <w:szCs w:val="36"/>
          </w:rPr>
          <w:t>(5)</w:t>
        </w:r>
      </w:hyperlink>
      <w:r w:rsidRPr="002E28FA">
        <w:rPr>
          <w:rFonts w:ascii="Traditional Arabic" w:eastAsia="Times New Roman" w:hAnsi="Traditional Arabic" w:cs="Traditional Arabic"/>
          <w:sz w:val="36"/>
          <w:szCs w:val="36"/>
          <w:rtl/>
        </w:rPr>
        <w:t>َّ من مشكلات في مطاعن الملحدين ، اقتصاداً في البحث ، وإبقاءً على نفيس الوقت ، وإلا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فكيف ينفي إعجاز القرآن ، لأهل كل العصور ، وكيف يقصر إدراك إعجازه بعد العصر</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العربي ، على الاستدلال بعجز أهل زمانه ، إذ عجزوا عن معارضته .وإذ نحن نسلم لهم بالتفوق في البلاغة والفصاحة ، فهذا إعجاز إقناعي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بعجز أهل عصر واحد ، ولا يفيد أهل كل عصر ، إدراك طائفة منهم لإعجاز القرآن .ثم يستدل الأستاذ ابن عاشور بحديث</w:t>
      </w:r>
      <w:r w:rsidRPr="002E28FA">
        <w:rPr>
          <w:rFonts w:ascii="Times New Roman" w:eastAsia="Times New Roman" w:hAnsi="Times New Roman" w:cs="Times New Roman" w:hint="cs"/>
          <w:sz w:val="36"/>
          <w:szCs w:val="36"/>
        </w:rPr>
        <w:t xml:space="preserve"> </w:t>
      </w:r>
      <w:r w:rsidRPr="002E28FA">
        <w:rPr>
          <w:rFonts w:ascii="Times New Roman" w:eastAsia="Times New Roman" w:hAnsi="Times New Roman" w:cs="Times New Roman"/>
          <w:b/>
          <w:bCs/>
          <w:color w:val="0000FF"/>
          <w:sz w:val="36"/>
          <w:szCs w:val="36"/>
        </w:rPr>
        <w:t>"</w:t>
      </w:r>
      <w:r w:rsidRPr="002E28FA">
        <w:rPr>
          <w:rFonts w:ascii="Traditional Arabic" w:eastAsia="Times New Roman" w:hAnsi="Traditional Arabic" w:cs="Traditional Arabic"/>
          <w:b/>
          <w:bCs/>
          <w:color w:val="0000FF"/>
          <w:sz w:val="36"/>
          <w:szCs w:val="36"/>
          <w:rtl/>
        </w:rPr>
        <w:t xml:space="preserve">ما من الأنبياء نبي إلا </w:t>
      </w:r>
      <w:r w:rsidRPr="002E28FA">
        <w:rPr>
          <w:rFonts w:ascii="Traditional Arabic" w:eastAsia="Times New Roman" w:hAnsi="Traditional Arabic" w:cs="Traditional Arabic"/>
          <w:b/>
          <w:bCs/>
          <w:color w:val="0000FF"/>
          <w:sz w:val="36"/>
          <w:szCs w:val="36"/>
          <w:rtl/>
        </w:rPr>
        <w:lastRenderedPageBreak/>
        <w:t>أوتي</w:t>
      </w:r>
      <w:r w:rsidRPr="002E28FA">
        <w:rPr>
          <w:rFonts w:ascii="Times New Roman" w:eastAsia="Times New Roman" w:hAnsi="Times New Roman" w:cs="Times New Roman"/>
          <w:b/>
          <w:bCs/>
          <w:color w:val="0000FF"/>
          <w:sz w:val="36"/>
          <w:szCs w:val="36"/>
        </w:rPr>
        <w:t xml:space="preserve"> – </w:t>
      </w:r>
      <w:r w:rsidRPr="002E28FA">
        <w:rPr>
          <w:rFonts w:ascii="Traditional Arabic" w:eastAsia="Times New Roman" w:hAnsi="Traditional Arabic" w:cs="Traditional Arabic"/>
          <w:b/>
          <w:bCs/>
          <w:color w:val="0000FF"/>
          <w:sz w:val="36"/>
          <w:szCs w:val="36"/>
          <w:rtl/>
        </w:rPr>
        <w:t>أو أعطى– من الآيات ما مثله آمن عليه البشر ، وإنما كان الذي أوتيت وحياً أوحاه الله ، فأرجو أن أكون أكثرهم تابعاً يوم القيامة</w:t>
      </w:r>
      <w:r w:rsidRPr="002E28FA">
        <w:rPr>
          <w:rFonts w:ascii="Traditional Arabic" w:eastAsia="Times New Roman" w:hAnsi="Traditional Arabic" w:cs="Traditional Arabic"/>
          <w:b/>
          <w:bCs/>
          <w:sz w:val="36"/>
          <w:szCs w:val="36"/>
          <w:rtl/>
        </w:rPr>
        <w:t>"</w:t>
      </w:r>
      <w:r w:rsidRPr="002E28FA">
        <w:rPr>
          <w:rFonts w:ascii="Times New Roman" w:eastAsia="Times New Roman" w:hAnsi="Times New Roman" w:cs="Times New Roman" w:hint="cs"/>
          <w:b/>
          <w:bCs/>
          <w:sz w:val="36"/>
          <w:szCs w:val="36"/>
        </w:rPr>
        <w:t xml:space="preserve"> </w:t>
      </w:r>
      <w:r w:rsidRPr="002E28FA">
        <w:rPr>
          <w:rFonts w:ascii="Times New Roman" w:eastAsia="Times New Roman" w:hAnsi="Times New Roman" w:cs="Times New Roman"/>
          <w:sz w:val="36"/>
          <w:szCs w:val="36"/>
        </w:rPr>
        <w:t>(</w:t>
      </w:r>
      <w:r w:rsidRPr="002E28FA">
        <w:rPr>
          <w:rFonts w:ascii="Traditional Arabic" w:eastAsia="Times New Roman" w:hAnsi="Traditional Arabic" w:cs="Traditional Arabic"/>
          <w:sz w:val="36"/>
          <w:szCs w:val="36"/>
          <w:rtl/>
        </w:rPr>
        <w:t>البخاري فضائل القرآن1 ومسلم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كتاب الإيمان 239"</w:t>
      </w:r>
      <w:hyperlink r:id="rId12" w:anchor="_ftn9" w:history="1">
        <w:r w:rsidRPr="002E28FA">
          <w:rPr>
            <w:rFonts w:ascii="Times New Roman" w:eastAsia="Times New Roman" w:hAnsi="Times New Roman" w:cs="Times New Roman"/>
            <w:color w:val="0000FF"/>
            <w:sz w:val="36"/>
            <w:szCs w:val="36"/>
          </w:rPr>
          <w:t>(6)</w:t>
        </w:r>
      </w:hyperlink>
      <w:r w:rsidRPr="002E28FA">
        <w:rPr>
          <w:rFonts w:ascii="Traditional Arabic" w:eastAsia="Times New Roman" w:hAnsi="Traditional Arabic" w:cs="Traditional Arabic"/>
          <w:sz w:val="36"/>
          <w:szCs w:val="36"/>
          <w:rtl/>
        </w:rPr>
        <w:t xml:space="preserve"> "…" فالمناسبة بين كونه أوتي وحياً وبين كونه يرجو أن يكون أكثرهم تابعاً لا تنجلي ، إلا إذا كانت المعجزة صالحة ، لجميع الأزمان ، حتى يكون الذين يهتدون لدينه لأجل معجزته ، أمما كثيرين ، على اختلاف قرائحهم ، فيكون هو</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أكثر الأنبياء تابعا ، لا محالة ، وقد تحقق ذلك ، لأن المعنى بالتابع : التابع له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في حقائق الدين ، لا اتباع الادعاء والانتساب بالقول "…" .وهذه الجهة من الإعجاز : إنما تثبت للقرآن بمجموعه ؛ إذ ليست كل آية</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من ، آياته، ولا كل سورة من سوره ، بمشتملة على هذا النوع من الإعجاز ،ولذلك فهو إعجاز حاصل،من القرآن،وغير حاصل به التحدي،إلا إشارة نحو قوله</w:t>
      </w:r>
      <w:r w:rsidRPr="002E28FA">
        <w:rPr>
          <w:rFonts w:ascii="Traditional Arabic" w:eastAsia="Times New Roman" w:hAnsi="Traditional Arabic" w:cs="Traditional Arabic"/>
          <w:b/>
          <w:bCs/>
          <w:color w:val="FF0000"/>
          <w:sz w:val="36"/>
          <w:szCs w:val="36"/>
          <w:rtl/>
        </w:rPr>
        <w:t>﴿وَلَوْ كَانَ</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مِنْ عِنْدِ غَيْرِ اللَّهِ لَوَجَدُوا فِيهِ اخْتِلَافًا كَثِيرًا</w:t>
      </w:r>
      <w:r w:rsidRPr="002E28FA">
        <w:rPr>
          <w:rFonts w:ascii="Times New Roman" w:eastAsia="Times New Roman" w:hAnsi="Times New Roman" w:cs="Times New Roman" w:hint="cs"/>
          <w:sz w:val="36"/>
          <w:szCs w:val="36"/>
          <w:rtl/>
        </w:rPr>
        <w:t>﴾</w:t>
      </w:r>
      <w:r w:rsidRPr="002E28FA">
        <w:rPr>
          <w:rFonts w:ascii="Times New Roman" w:eastAsia="Times New Roman" w:hAnsi="Times New Roman" w:cs="Times New Roman" w:hint="cs"/>
          <w:color w:val="000000"/>
          <w:sz w:val="36"/>
          <w:szCs w:val="36"/>
          <w:rtl/>
        </w:rPr>
        <w:t>(</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color w:val="000000"/>
          <w:sz w:val="36"/>
          <w:szCs w:val="36"/>
          <w:rtl/>
        </w:rPr>
        <w:t>النساء</w:t>
      </w:r>
      <w:r w:rsidRPr="002E28FA">
        <w:rPr>
          <w:rFonts w:ascii="Traditional Arabic" w:eastAsia="Times New Roman" w:hAnsi="Traditional Arabic" w:cs="Traditional Arabic"/>
          <w:sz w:val="36"/>
          <w:szCs w:val="36"/>
          <w:rtl/>
        </w:rPr>
        <w:t>:82)</w:t>
      </w:r>
      <w:r w:rsidRPr="002E28FA">
        <w:rPr>
          <w:rFonts w:ascii="Times New Roman" w:eastAsia="Times New Roman" w:hAnsi="Times New Roman" w:cs="Times New Roman"/>
          <w:sz w:val="36"/>
          <w:szCs w:val="36"/>
        </w:rPr>
        <w:t>.</w:t>
      </w:r>
      <w:r w:rsidRPr="002E28FA">
        <w:rPr>
          <w:rFonts w:ascii="Traditional Arabic" w:eastAsia="Times New Roman" w:hAnsi="Traditional Arabic" w:cs="Traditional Arabic"/>
          <w:sz w:val="36"/>
          <w:szCs w:val="36"/>
          <w:rtl/>
        </w:rPr>
        <w:t>وقال الأستاذ ابن عاشور في المقدمة الرابعة "تفسير التحرير والتنوير 1/42-45"</w:t>
      </w:r>
      <w:r w:rsidRPr="002E28FA">
        <w:rPr>
          <w:rFonts w:ascii="Times New Roman" w:eastAsia="Times New Roman" w:hAnsi="Times New Roman" w:cs="Times New Roman"/>
          <w:sz w:val="36"/>
          <w:szCs w:val="36"/>
        </w:rPr>
        <w:t>"</w:t>
      </w:r>
      <w:r w:rsidRPr="002E28FA">
        <w:rPr>
          <w:rFonts w:ascii="Traditional Arabic" w:eastAsia="Times New Roman" w:hAnsi="Traditional Arabic" w:cs="Traditional Arabic"/>
          <w:sz w:val="36"/>
          <w:szCs w:val="36"/>
          <w:rtl/>
        </w:rPr>
        <w:t>وفي الطريقة الثالثة : تجلب مسائل علمية ، من علوم لها مناسبة بمقصد</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الآية، إما على أن بعضها يومئ إليه معنى الآية ، ولو بتلويح ما ، كما يفسر أحد قوله</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تعالى :</w:t>
      </w:r>
      <w:r w:rsidRPr="002E28FA">
        <w:rPr>
          <w:rFonts w:ascii="Traditional Arabic" w:eastAsia="Times New Roman" w:hAnsi="Traditional Arabic" w:cs="Traditional Arabic"/>
          <w:b/>
          <w:bCs/>
          <w:color w:val="FF0000"/>
          <w:sz w:val="36"/>
          <w:szCs w:val="36"/>
          <w:rtl/>
        </w:rPr>
        <w:t>﴿</w:t>
      </w:r>
      <w:r w:rsidRPr="002E28FA">
        <w:rPr>
          <w:rFonts w:ascii="Times New Roman" w:eastAsia="Times New Roman" w:hAnsi="Times New Roman" w:cs="Times New Roman"/>
          <w:b/>
          <w:bCs/>
          <w:color w:val="FF0000"/>
          <w:sz w:val="36"/>
          <w:szCs w:val="36"/>
        </w:rPr>
        <w:t xml:space="preserve"> </w:t>
      </w:r>
      <w:r w:rsidRPr="002E28FA">
        <w:rPr>
          <w:rFonts w:ascii="Traditional Arabic" w:eastAsia="Times New Roman" w:hAnsi="Traditional Arabic" w:cs="Traditional Arabic"/>
          <w:b/>
          <w:bCs/>
          <w:color w:val="FF0000"/>
          <w:sz w:val="36"/>
          <w:szCs w:val="36"/>
          <w:rtl/>
        </w:rPr>
        <w:t>وَمَنْ يُؤْتَ الْحِكْمَةَ فَقَدْ أُوتِيَ خَيْرًا كَثِيرًا</w:t>
      </w:r>
      <w:r w:rsidRPr="002E28FA">
        <w:rPr>
          <w:rFonts w:ascii="Times New Roman" w:eastAsia="Times New Roman" w:hAnsi="Times New Roman" w:cs="Times New Roman"/>
          <w:b/>
          <w:bCs/>
          <w:sz w:val="36"/>
          <w:szCs w:val="36"/>
        </w:rPr>
        <w:t xml:space="preserve"> </w:t>
      </w:r>
      <w:r w:rsidRPr="002E28FA">
        <w:rPr>
          <w:rFonts w:ascii="Times New Roman" w:eastAsia="Times New Roman" w:hAnsi="Times New Roman" w:cs="Times New Roman" w:hint="cs"/>
          <w:sz w:val="36"/>
          <w:szCs w:val="36"/>
          <w:rtl/>
        </w:rPr>
        <w:t>﴾</w:t>
      </w:r>
      <w:r w:rsidRPr="002E28FA">
        <w:rPr>
          <w:rFonts w:ascii="Traditional Arabic" w:eastAsia="Times New Roman" w:hAnsi="Traditional Arabic" w:cs="Traditional Arabic"/>
          <w:color w:val="000000"/>
          <w:sz w:val="36"/>
          <w:szCs w:val="36"/>
          <w:rtl/>
        </w:rPr>
        <w:t xml:space="preserve"> (</w:t>
      </w:r>
      <w:r w:rsidRPr="002E28FA">
        <w:rPr>
          <w:rFonts w:ascii="Traditional Arabic" w:eastAsia="Times New Roman" w:hAnsi="Traditional Arabic" w:cs="Traditional Arabic"/>
          <w:sz w:val="36"/>
          <w:szCs w:val="36"/>
          <w:rtl/>
        </w:rPr>
        <w:t>البقرة:269).فيذكر تقسيم علوم الحكمة ومنافعها ، مدخلا ذلك تحت قوله (خيراً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كثيراً) فالحكمة،وإن كانت علماً اصطلاحياً ، وليس هو تمام المعنى للآية،إلا أن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معنى الآيةالأصلي، لا يفوت ، وتفاريع الحكمة تعين عليه. وكذلك أن نأخذ من قوله</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تعالى</w:t>
      </w:r>
      <w:r w:rsidRPr="002E28FA">
        <w:rPr>
          <w:rFonts w:ascii="Traditional Arabic" w:eastAsia="Times New Roman" w:hAnsi="Traditional Arabic" w:cs="Traditional Arabic"/>
          <w:b/>
          <w:bCs/>
          <w:color w:val="FF0000"/>
          <w:sz w:val="36"/>
          <w:szCs w:val="36"/>
          <w:rtl/>
        </w:rPr>
        <w:t>﴿كَيْ لَا يَكُونَ دُولَةً بَيْنَ الْأَغْنِيَاءِ مِنْكُمْ ﴾</w:t>
      </w:r>
      <w:r w:rsidRPr="002E28FA">
        <w:rPr>
          <w:rFonts w:ascii="Traditional Arabic" w:eastAsia="Times New Roman" w:hAnsi="Traditional Arabic" w:cs="Traditional Arabic"/>
          <w:sz w:val="36"/>
          <w:szCs w:val="36"/>
          <w:rtl/>
        </w:rPr>
        <w:t>(الحشر:7) .تفاصيل من علم الاقتصاد السياسي ، وتوزيع الثروة العامة ، ونعلل بذلك مشروعية الزكاة، والمواريث ، والمعاملات المركبة ، من رأس مال وعمل ، على أن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ذلك تومئ إليه الآية إيماء.</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وإن بعض مسائل العلوم ، قد تكون أشدّ تعلقاً بتفسير آي القرآن ،كما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نفرض مسألة كلامية، لتقرير دليل قرآني ، مثل برهان التمانع</w:t>
      </w:r>
      <w:hyperlink r:id="rId13" w:anchor="_ftn10" w:history="1">
        <w:r w:rsidRPr="002E28FA">
          <w:rPr>
            <w:rFonts w:ascii="Times New Roman" w:eastAsia="Times New Roman" w:hAnsi="Times New Roman" w:cs="Times New Roman"/>
            <w:color w:val="0000FF"/>
            <w:sz w:val="36"/>
            <w:szCs w:val="36"/>
          </w:rPr>
          <w:t>(7)</w:t>
        </w:r>
      </w:hyperlink>
      <w:r w:rsidRPr="002E28FA">
        <w:rPr>
          <w:rFonts w:ascii="Traditional Arabic" w:eastAsia="Times New Roman" w:hAnsi="Traditional Arabic" w:cs="Traditional Arabic"/>
          <w:sz w:val="36"/>
          <w:szCs w:val="36"/>
          <w:rtl/>
        </w:rPr>
        <w:t xml:space="preserve"> لتقرير معنى قوله</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تعالى</w:t>
      </w:r>
      <w:r w:rsidRPr="002E28FA">
        <w:rPr>
          <w:rFonts w:ascii="Traditional Arabic" w:eastAsia="Times New Roman" w:hAnsi="Traditional Arabic" w:cs="Traditional Arabic"/>
          <w:b/>
          <w:bCs/>
          <w:color w:val="FF0000"/>
          <w:sz w:val="36"/>
          <w:szCs w:val="36"/>
          <w:rtl/>
        </w:rPr>
        <w:t>﴿</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لَوْ كَانَ فِيهِمَا آلِهَةٌ إِلَّا اللَّهُ لَفَسَدَتَا ﴾</w:t>
      </w:r>
      <w:r w:rsidRPr="002E28FA">
        <w:rPr>
          <w:rFonts w:ascii="Traditional Arabic" w:eastAsia="Times New Roman" w:hAnsi="Traditional Arabic" w:cs="Traditional Arabic"/>
          <w:sz w:val="36"/>
          <w:szCs w:val="36"/>
          <w:rtl/>
        </w:rPr>
        <w:t>(الأنبياء:22).وكتقرير مسألة المتشابه ؛ لتحقيق معنى نحو قوله تعالى</w:t>
      </w:r>
      <w:r w:rsidRPr="002E28FA">
        <w:rPr>
          <w:rFonts w:ascii="Traditional Arabic" w:eastAsia="Times New Roman" w:hAnsi="Traditional Arabic" w:cs="Traditional Arabic"/>
          <w:b/>
          <w:bCs/>
          <w:color w:val="FF0000"/>
          <w:sz w:val="36"/>
          <w:szCs w:val="36"/>
          <w:rtl/>
        </w:rPr>
        <w:t>﴿وَالسَّمَاءَ بَنَيْنَاهَا بِأَيْد</w:t>
      </w:r>
      <w:r w:rsidRPr="002E28FA">
        <w:rPr>
          <w:rFonts w:ascii="Traditional Arabic" w:eastAsia="Times New Roman" w:hAnsi="Traditional Arabic" w:cs="Traditional Arabic"/>
          <w:b/>
          <w:bCs/>
          <w:sz w:val="36"/>
          <w:szCs w:val="36"/>
          <w:rtl/>
        </w:rPr>
        <w:t>﴾</w:t>
      </w:r>
      <w:r w:rsidRPr="002E28FA">
        <w:rPr>
          <w:rFonts w:ascii="Times New Roman" w:eastAsia="Times New Roman" w:hAnsi="Times New Roman" w:cs="Times New Roman" w:hint="cs"/>
          <w:b/>
          <w:bCs/>
          <w:sz w:val="36"/>
          <w:szCs w:val="36"/>
        </w:rPr>
        <w:t xml:space="preserve"> </w:t>
      </w:r>
      <w:r w:rsidRPr="002E28FA">
        <w:rPr>
          <w:rFonts w:ascii="Traditional Arabic" w:eastAsia="Times New Roman" w:hAnsi="Traditional Arabic" w:cs="Traditional Arabic"/>
          <w:sz w:val="36"/>
          <w:szCs w:val="36"/>
          <w:rtl/>
        </w:rPr>
        <w:t>(الذّاريات47)</w:t>
      </w:r>
      <w:r w:rsidRPr="002E28FA">
        <w:rPr>
          <w:rFonts w:ascii="Traditional Arabic" w:eastAsia="Times New Roman" w:hAnsi="Traditional Arabic" w:cs="Traditional Arabic"/>
          <w:b/>
          <w:bCs/>
          <w:sz w:val="36"/>
          <w:szCs w:val="36"/>
          <w:rtl/>
        </w:rPr>
        <w:t>.</w:t>
      </w:r>
      <w:r w:rsidRPr="002E28FA">
        <w:rPr>
          <w:rFonts w:ascii="Traditional Arabic" w:eastAsia="Times New Roman" w:hAnsi="Traditional Arabic" w:cs="Traditional Arabic"/>
          <w:sz w:val="36"/>
          <w:szCs w:val="36"/>
          <w:rtl/>
        </w:rPr>
        <w:t>فهذا كونه من غايات التفسير واضح.وكذا قوله تعالى</w:t>
      </w:r>
      <w:r w:rsidRPr="002E28FA">
        <w:rPr>
          <w:rFonts w:ascii="Traditional Arabic" w:eastAsia="Times New Roman" w:hAnsi="Traditional Arabic" w:cs="Traditional Arabic"/>
          <w:b/>
          <w:bCs/>
          <w:color w:val="FF0000"/>
          <w:sz w:val="36"/>
          <w:szCs w:val="36"/>
          <w:rtl/>
        </w:rPr>
        <w:t>﴿أَفَلَمْ يَنْظُرُوا إِلَى السَّمَاءِ فَوْقَهُمْ كَيْفَ</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بَنَيْنَاهَا وَزَيَّنَّاهَا وَمَا لَهَا مِنْ فُرُوجٍ﴾</w:t>
      </w:r>
      <w:r w:rsidRPr="002E28FA">
        <w:rPr>
          <w:rFonts w:ascii="Traditional Arabic" w:eastAsia="Times New Roman" w:hAnsi="Traditional Arabic" w:cs="Traditional Arabic"/>
          <w:sz w:val="36"/>
          <w:szCs w:val="36"/>
          <w:rtl/>
        </w:rPr>
        <w:t>(ق:6).فإن القصد منه الاعتبار، بالحالة المشاهدة. فلو زاد المفسر ففصل</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تلك الحالة ، وبين أسرارها ، وعللها ، بما هو مبين ، في علم الهيئة ، كان قد زاد</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المقصد </w:t>
      </w:r>
      <w:r w:rsidRPr="002E28FA">
        <w:rPr>
          <w:rFonts w:ascii="Traditional Arabic" w:eastAsia="Times New Roman" w:hAnsi="Traditional Arabic" w:cs="Traditional Arabic"/>
          <w:sz w:val="36"/>
          <w:szCs w:val="36"/>
          <w:rtl/>
        </w:rPr>
        <w:lastRenderedPageBreak/>
        <w:t>خدمة. وإما على وجه التوفيق بين المعنى القرآني ، وبين المسائل الصحيحة من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العلم ، حيث يمكن الجمع. وإما على وجه الاسترواح من الآية كما يؤخذ من قوله تعالى</w:t>
      </w:r>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b/>
          <w:bCs/>
          <w:color w:val="FF0000"/>
          <w:sz w:val="36"/>
          <w:szCs w:val="36"/>
          <w:rtl/>
        </w:rPr>
        <w:t>﴿</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وَيَوْمَ نُسَيِّرُ الْجِبَالَ﴾</w:t>
      </w:r>
      <w:r w:rsidRPr="002E28FA">
        <w:rPr>
          <w:rFonts w:ascii="Traditional Arabic" w:eastAsia="Times New Roman" w:hAnsi="Traditional Arabic" w:cs="Traditional Arabic"/>
          <w:sz w:val="36"/>
          <w:szCs w:val="36"/>
          <w:rtl/>
        </w:rPr>
        <w:t>(</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الكهف:47) .أن فناء العالم يكون بالزلازل ، ومن قوله تعالى </w:t>
      </w:r>
      <w:r w:rsidRPr="002E28FA">
        <w:rPr>
          <w:rFonts w:ascii="Traditional Arabic" w:eastAsia="Times New Roman" w:hAnsi="Traditional Arabic" w:cs="Traditional Arabic"/>
          <w:b/>
          <w:bCs/>
          <w:color w:val="FF0000"/>
          <w:sz w:val="36"/>
          <w:szCs w:val="36"/>
          <w:rtl/>
        </w:rPr>
        <w:t>﴿</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ِذَا الشَّمْسُ كُوِّرَتْ﴾</w:t>
      </w:r>
      <w:r w:rsidRPr="002E28FA">
        <w:rPr>
          <w:rFonts w:ascii="Traditional Arabic" w:eastAsia="Times New Roman" w:hAnsi="Traditional Arabic" w:cs="Traditional Arabic"/>
          <w:color w:val="FF0000"/>
          <w:sz w:val="36"/>
          <w:szCs w:val="36"/>
          <w:rtl/>
        </w:rPr>
        <w:t xml:space="preserve"> </w:t>
      </w:r>
      <w:r w:rsidRPr="002E28FA">
        <w:rPr>
          <w:rFonts w:ascii="Traditional Arabic" w:eastAsia="Times New Roman" w:hAnsi="Traditional Arabic" w:cs="Traditional Arabic"/>
          <w:color w:val="000000"/>
          <w:sz w:val="36"/>
          <w:szCs w:val="36"/>
          <w:rtl/>
        </w:rPr>
        <w:t>(</w:t>
      </w:r>
      <w:r w:rsidRPr="002E28FA">
        <w:rPr>
          <w:rFonts w:ascii="Traditional Arabic" w:eastAsia="Times New Roman" w:hAnsi="Traditional Arabic" w:cs="Traditional Arabic"/>
          <w:sz w:val="36"/>
          <w:szCs w:val="36"/>
          <w:rtl/>
        </w:rPr>
        <w:t>التكوير:1) .أن قانون الجاذبية يختل عند فناء العالم .وشروط كون ذلك مقبولاً أن يسلك فيه مسلك الايجاز ؛ فلا يجلب إلا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الخلاصة من ذلك العلم ، ولا يصير الاستطراد كالغرض المقصود له ، لئلا يكون كقولهم</w:t>
      </w:r>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السى بالسى يذكر"</w:t>
      </w:r>
      <w:hyperlink r:id="rId14" w:anchor="_ftn11" w:history="1">
        <w:r w:rsidRPr="002E28FA">
          <w:rPr>
            <w:rFonts w:ascii="Times New Roman" w:eastAsia="Times New Roman" w:hAnsi="Times New Roman" w:cs="Times New Roman"/>
            <w:color w:val="0000FF"/>
            <w:sz w:val="36"/>
            <w:szCs w:val="36"/>
          </w:rPr>
          <w:t>(8)</w:t>
        </w:r>
      </w:hyperlink>
      <w:r w:rsidRPr="002E28FA">
        <w:rPr>
          <w:rFonts w:ascii="Traditional Arabic" w:eastAsia="Times New Roman" w:hAnsi="Traditional Arabic" w:cs="Traditional Arabic"/>
          <w:sz w:val="36"/>
          <w:szCs w:val="36"/>
          <w:rtl/>
        </w:rPr>
        <w:t>.وللعلماء في سلوك هذه الطريقة الثالثة على الاجمال آراء : فأما جماعة منهم فيرون من الحسن : التوفيق بين العلوم غير الدينية ، وآلاتها ، وبين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المعاني القرآنية ، ويرون القرآن مشيراً إلى كثير منها. قال ابن رشد الحفيد "هو</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محمد ابن أحمد بن رشد المتوفي 1198م" في فصل المقال : "أجمع المسلمون ، على أن ليس</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يجب أن تحمل ألفاظ الشرع كلها ، على ظاهرها ، ولا أن تخرج كلها عن ظاهرها،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بالتأويل. والسبب في ورود الشرع بظاهر وباطن، هو : اختلاف نظر الناس ، وتباين قرائحهم ، في التصديق" .وتخلص إلى القول بأن بين العلوم الشرعية والفلسفية اتصالا. وإلى مثل ذلك ذهب "قطب الدين الشيرازي" في شرح حكمة الاشراق ، وكذلك الغزالي ، والامام الرازي، وأبوبكر بن العربي ، وأمثالهم صنيعهم يقتضي التبسط وتوفيق المسائل العلمية،</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فقد ملأوا كتبهم من الاستدلال على المعاني القرآنية ، بقواعد العلوم اُلحكْمِية</w:t>
      </w:r>
      <w:hyperlink r:id="rId15" w:anchor="_ftn12" w:history="1">
        <w:r w:rsidRPr="002E28FA">
          <w:rPr>
            <w:rFonts w:ascii="Times New Roman" w:eastAsia="Times New Roman" w:hAnsi="Times New Roman" w:cs="Times New Roman"/>
            <w:color w:val="0000FF"/>
            <w:sz w:val="36"/>
            <w:szCs w:val="36"/>
          </w:rPr>
          <w:t>(9)</w:t>
        </w:r>
      </w:hyperlink>
      <w:r w:rsidRPr="002E28FA">
        <w:rPr>
          <w:rFonts w:ascii="Traditional Arabic" w:eastAsia="Times New Roman" w:hAnsi="Traditional Arabic" w:cs="Traditional Arabic"/>
          <w:sz w:val="36"/>
          <w:szCs w:val="36"/>
          <w:rtl/>
        </w:rPr>
        <w:t xml:space="preserve"> وغيرها .وكذلك الفقهاء : في كتب أحكام القرآن. وقد علمت ما قاله ابن العربي فيما أملاه، على سورة (نوح) وقصة (الخضر). وكذلك ابن جني ، والزجاج. وأبوحيان قد أشبعوا تفاسيرهم ، من الاستدلال على القواعد العربية ، ولاشك أن الكلام الصادر عن علام الغيوب تعالى ، وتقدس ، لا تبنى معانيه على فهم طائفة واحدة ، ولكن معانيه</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تطابق الحقائق ، وكل ماكان من الحقيقة في عمل من العلوم، وكانت الآية لها اعتلاق</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بذلك ، فالحقيقة العلمية مرادة، بمقدار ما بلغت إليه أفهام البشر ، وبمقدار ما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ستبلغ إليه. وذلك يختلف باختلاف المقامات ويبنى على توفر الفهم ، وشرطه أن لا يخرج</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عما يصلح له اللفظ العربي ، ولا يبعد عن الظاهر ، إلا بدليل، ولا يكون تكلفاً بينا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ولا خروجاً عن المعنى الأصلي ، حتى لا يكون في ذلك كتفاسير الباطنية .وأما "أبو اسحق الشاطبي" ، فقال في الفصل الثالث من المسألة الرابعة</w:t>
      </w:r>
      <w:r w:rsidRPr="002E28FA">
        <w:rPr>
          <w:rFonts w:ascii="Times New Roman" w:eastAsia="Times New Roman" w:hAnsi="Times New Roman" w:cs="Times New Roman"/>
          <w:sz w:val="36"/>
          <w:szCs w:val="36"/>
        </w:rPr>
        <w:t xml:space="preserve"> : "</w:t>
      </w:r>
      <w:r w:rsidRPr="002E28FA">
        <w:rPr>
          <w:rFonts w:ascii="Traditional Arabic" w:eastAsia="Times New Roman" w:hAnsi="Traditional Arabic" w:cs="Traditional Arabic"/>
          <w:sz w:val="36"/>
          <w:szCs w:val="36"/>
          <w:rtl/>
        </w:rPr>
        <w:t xml:space="preserve">لا يصح في مسلك الفهم والافهام إلا ما يكون عاماً لجميع العرب. فلا يتكلف </w:t>
      </w:r>
      <w:r w:rsidRPr="002E28FA">
        <w:rPr>
          <w:rFonts w:ascii="Traditional Arabic" w:eastAsia="Times New Roman" w:hAnsi="Traditional Arabic" w:cs="Traditional Arabic"/>
          <w:sz w:val="36"/>
          <w:szCs w:val="36"/>
          <w:rtl/>
        </w:rPr>
        <w:lastRenderedPageBreak/>
        <w:t>فيه</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فوق ما يقدرون عليه". وقال في المسألة الرابعة من النوع الثاني : "ينقل ابن عاشور</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قول الشاطبي الذي اقتبسناه آنفاً وتعقبه بقوله" :</w:t>
      </w:r>
      <w:r w:rsidRPr="002E28FA">
        <w:rPr>
          <w:rFonts w:ascii="Times New Roman" w:eastAsia="Times New Roman" w:hAnsi="Times New Roman" w:cs="Times New Roman"/>
          <w:sz w:val="36"/>
          <w:szCs w:val="36"/>
        </w:rPr>
        <w:t>"</w:t>
      </w:r>
      <w:r w:rsidRPr="002E28FA">
        <w:rPr>
          <w:rFonts w:ascii="Traditional Arabic" w:eastAsia="Times New Roman" w:hAnsi="Traditional Arabic" w:cs="Traditional Arabic"/>
          <w:sz w:val="36"/>
          <w:szCs w:val="36"/>
          <w:rtl/>
        </w:rPr>
        <w:t>وهذا مبني على ما أسسه ، من كون القرآن ، لما كان خطاباً للأميين ،وهم العرب ، فإنما يعتمد في مسلك فهمه ، وإفهامه ، على مقدرتهم وطاقتهم وأن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الشريعة أمية. وهو أساس واهٍ لوجوه ستة.الأول : أن ما بناه عليه : يقتضي أن القرآن لم يقصد منه انتقال العرب من حال إلى حال ، وهذا باطل لما قدمناه ، قال تعالى</w:t>
      </w:r>
      <w:r w:rsidRPr="002E28FA">
        <w:rPr>
          <w:rFonts w:ascii="Traditional Arabic" w:eastAsia="Times New Roman" w:hAnsi="Traditional Arabic" w:cs="Traditional Arabic"/>
          <w:b/>
          <w:bCs/>
          <w:color w:val="FF0000"/>
          <w:sz w:val="36"/>
          <w:szCs w:val="36"/>
          <w:rtl/>
        </w:rPr>
        <w:t>﴿</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تِلْكَ مِنْ أَنْبَاءِ الْغَيْبِ نُوحِيهَا إِلَيْكَ مَا</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كُنْتَ تَعْلَمُهَا أَنْتَ وَلَا قَوْمُكَ مِنْ قَبْلِ هَذَا</w:t>
      </w:r>
      <w:r w:rsidRPr="002E28FA">
        <w:rPr>
          <w:rFonts w:ascii="Times New Roman" w:eastAsia="Times New Roman" w:hAnsi="Times New Roman" w:cs="Times New Roman" w:hint="cs"/>
          <w:b/>
          <w:bCs/>
          <w:sz w:val="36"/>
          <w:szCs w:val="36"/>
        </w:rPr>
        <w:t xml:space="preserve"> </w:t>
      </w:r>
      <w:r w:rsidRPr="002E28FA">
        <w:rPr>
          <w:rFonts w:ascii="Traditional Arabic" w:eastAsia="Times New Roman" w:hAnsi="Traditional Arabic" w:cs="Traditional Arabic"/>
          <w:b/>
          <w:bCs/>
          <w:color w:val="FF0000"/>
          <w:sz w:val="36"/>
          <w:szCs w:val="36"/>
          <w:rtl/>
        </w:rPr>
        <w:t>﴾</w:t>
      </w:r>
      <w:r w:rsidRPr="002E28FA">
        <w:rPr>
          <w:rFonts w:ascii="Traditional Arabic" w:eastAsia="Times New Roman" w:hAnsi="Traditional Arabic" w:cs="Traditional Arabic"/>
          <w:color w:val="000000"/>
          <w:sz w:val="36"/>
          <w:szCs w:val="36"/>
          <w:rtl/>
        </w:rPr>
        <w:t>(</w:t>
      </w:r>
      <w:r w:rsidRPr="002E28FA">
        <w:rPr>
          <w:rFonts w:ascii="Traditional Arabic" w:eastAsia="Times New Roman" w:hAnsi="Traditional Arabic" w:cs="Traditional Arabic"/>
          <w:sz w:val="36"/>
          <w:szCs w:val="36"/>
          <w:rtl/>
        </w:rPr>
        <w:t>هود:49).وهذا صريح في أن القرآن يحتوي على كثير من الحقائق التي يجهلها قومه ، والتي هي من قبيل أنباء الغيب والمعجزات .</w:t>
      </w:r>
      <w:r w:rsidRPr="002E28FA">
        <w:rPr>
          <w:rFonts w:ascii="Traditional Arabic" w:eastAsia="Times New Roman" w:hAnsi="Traditional Arabic" w:cs="Traditional Arabic"/>
          <w:sz w:val="36"/>
          <w:szCs w:val="36"/>
          <w:rtl/>
        </w:rPr>
        <w:br/>
        <w:t>الثاني : أن مقاصد القرآن ، راجعة إلى عموم الدعوة ، وهو معجزة</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باقية ، فلا بد أن يكون فيه ، ما يصلح لأن تتناوله أفهام من يأتي من الناس في عصور</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انتشار العلوم في الأمة.</w:t>
      </w:r>
      <w:r w:rsidRPr="002E28FA">
        <w:rPr>
          <w:rFonts w:ascii="Times New Roman" w:eastAsia="Times New Roman" w:hAnsi="Times New Roman" w:cs="Times New Roman"/>
          <w:sz w:val="36"/>
          <w:szCs w:val="36"/>
        </w:rPr>
        <w:t>"</w:t>
      </w:r>
      <w:r w:rsidRPr="002E28FA">
        <w:rPr>
          <w:rFonts w:ascii="Traditional Arabic" w:eastAsia="Times New Roman" w:hAnsi="Traditional Arabic" w:cs="Traditional Arabic"/>
          <w:sz w:val="36"/>
          <w:szCs w:val="36"/>
          <w:rtl/>
        </w:rPr>
        <w:t>وقال ابن عاشور في موضع آخر من تفسيره (1/104) : "إن وجوه الإعجاز ترجع إلى ثلاث جهات "…" الجهة الثالثة : ما أودع فيه من المعاني الحكمية والاشارات</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إلى الحقائق العقلية والعلمية ، مما لم تبلغ إليه عقول البشر في عصر نزول القرآن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وفي عصور بعده متفاوتة ، وهذه الجهة أغفلها المتكلمون في إعجاز القرآن ، من علمائنا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مثل أبي بكر الباقلاني ، والقاضي عياض ، "…" والقرآن معجز من الجهة الثالثة للبشر</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قاطبة ، إعجازاً مستمراً على ممر العصور ، وهذا من جملة ما شمله قول أئمة الدين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إن القرآن هو المعجزة المستمرة ، على تعاقب السنين ، لأنه قدر يدرك إعجازه العقلاء</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من غير الأمة العربية ، بواسطة ترجمة معانيه التشريعية ، والحكمية، والعلمية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والأخلاقية وهو دليل تفصيلي لأهل تلك المعاني ، وإجمالي لمن تبلغه شهادتهم بذلك.</w:t>
      </w:r>
      <w:r w:rsidRPr="002E28FA">
        <w:rPr>
          <w:rFonts w:ascii="Times New Roman" w:eastAsia="Times New Roman" w:hAnsi="Times New Roman" w:cs="Times New Roman" w:hint="cs"/>
          <w:sz w:val="36"/>
          <w:szCs w:val="36"/>
        </w:rPr>
        <w:t xml:space="preserve"> </w:t>
      </w:r>
      <w:r w:rsidRPr="002E28FA">
        <w:rPr>
          <w:rFonts w:ascii="Times New Roman" w:eastAsia="Times New Roman" w:hAnsi="Times New Roman" w:cs="Times New Roman"/>
          <w:sz w:val="36"/>
          <w:szCs w:val="36"/>
        </w:rPr>
        <w:t>"</w:t>
      </w:r>
      <w:r w:rsidRPr="002E28FA">
        <w:rPr>
          <w:rFonts w:ascii="Traditional Arabic" w:eastAsia="Times New Roman" w:hAnsi="Traditional Arabic" w:cs="Traditional Arabic"/>
          <w:sz w:val="36"/>
          <w:szCs w:val="36"/>
          <w:rtl/>
        </w:rPr>
        <w:t>انظر أيضاً تفسيره 1/127-128".</w:t>
      </w:r>
      <w:r w:rsidRPr="002E28FA">
        <w:rPr>
          <w:rFonts w:ascii="Traditional Arabic" w:eastAsia="Times New Roman" w:hAnsi="Traditional Arabic" w:cs="Traditional Arabic"/>
          <w:sz w:val="36"/>
          <w:szCs w:val="36"/>
          <w:rtl/>
        </w:rPr>
        <w:br/>
        <w:t>الثالث:أن السلف</w:t>
      </w:r>
      <w:hyperlink r:id="rId16" w:anchor="_ftn13" w:history="1">
        <w:r w:rsidRPr="002E28FA">
          <w:rPr>
            <w:rFonts w:ascii="Times New Roman" w:eastAsia="Times New Roman" w:hAnsi="Times New Roman" w:cs="Times New Roman"/>
            <w:color w:val="0000FF"/>
            <w:sz w:val="36"/>
            <w:szCs w:val="36"/>
          </w:rPr>
          <w:t>(10)</w:t>
        </w:r>
      </w:hyperlink>
      <w:r w:rsidRPr="002E28FA">
        <w:rPr>
          <w:rFonts w:ascii="Traditional Arabic" w:eastAsia="Times New Roman" w:hAnsi="Traditional Arabic" w:cs="Traditional Arabic"/>
          <w:sz w:val="36"/>
          <w:szCs w:val="36"/>
          <w:rtl/>
        </w:rPr>
        <w:t xml:space="preserve"> قالوا : إن القرآن لا تنقضي عجائبه ، يعنون معانيه،ولو كان كما قال الشاطبي لا نقضت عجائبه،بانحصار أنواع معانيه .</w:t>
      </w:r>
      <w:r w:rsidRPr="002E28FA">
        <w:rPr>
          <w:rFonts w:ascii="Traditional Arabic" w:eastAsia="Times New Roman" w:hAnsi="Traditional Arabic" w:cs="Traditional Arabic"/>
          <w:sz w:val="36"/>
          <w:szCs w:val="36"/>
          <w:rtl/>
        </w:rPr>
        <w:br/>
        <w:t>الرابع : أن من تمام إعجازه : أن يتضمن من المعاني مع إيجاز لفظه ما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لم تف به الأسفار المتكاثرة .</w:t>
      </w:r>
      <w:r w:rsidRPr="002E28FA">
        <w:rPr>
          <w:rFonts w:ascii="Traditional Arabic" w:eastAsia="Times New Roman" w:hAnsi="Traditional Arabic" w:cs="Traditional Arabic"/>
          <w:sz w:val="36"/>
          <w:szCs w:val="36"/>
          <w:rtl/>
        </w:rPr>
        <w:br/>
        <w:t>الخامس : أن مقدار أفهام المخاطبين به ابتداء لا يقتضى ، إلا أن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يكون المعنى الأصلي مفهوماً لديهم ، فأما مازاد على المعاني الأساسية فقد يتهيأ لفهمه أقوام ، وتحجب عنه أقوام </w:t>
      </w:r>
      <w:r w:rsidRPr="002E28FA">
        <w:rPr>
          <w:rFonts w:ascii="Traditional Arabic" w:eastAsia="Times New Roman" w:hAnsi="Traditional Arabic" w:cs="Traditional Arabic"/>
          <w:sz w:val="36"/>
          <w:szCs w:val="36"/>
          <w:rtl/>
        </w:rPr>
        <w:lastRenderedPageBreak/>
        <w:t>، "ورب حامل فقه إلى من هو أفقه منه"</w:t>
      </w:r>
      <w:hyperlink r:id="rId17" w:anchor="_ftn14" w:history="1">
        <w:r w:rsidRPr="002E28FA">
          <w:rPr>
            <w:rFonts w:ascii="Times New Roman" w:eastAsia="Times New Roman" w:hAnsi="Times New Roman" w:cs="Times New Roman"/>
            <w:color w:val="0000FF"/>
            <w:sz w:val="36"/>
            <w:szCs w:val="36"/>
          </w:rPr>
          <w:t>(11)</w:t>
        </w:r>
      </w:hyperlink>
      <w:r w:rsidRPr="002E28FA">
        <w:rPr>
          <w:rFonts w:ascii="Traditional Arabic" w:eastAsia="Times New Roman" w:hAnsi="Traditional Arabic" w:cs="Traditional Arabic"/>
          <w:sz w:val="36"/>
          <w:szCs w:val="36"/>
          <w:rtl/>
        </w:rPr>
        <w:t>.</w:t>
      </w:r>
      <w:r w:rsidRPr="002E28FA">
        <w:rPr>
          <w:rFonts w:ascii="Traditional Arabic" w:eastAsia="Times New Roman" w:hAnsi="Traditional Arabic" w:cs="Traditional Arabic"/>
          <w:sz w:val="36"/>
          <w:szCs w:val="36"/>
          <w:rtl/>
        </w:rPr>
        <w:br/>
        <w:t>السادس : أن عدم تكلم السلف عليها : إن كان فيما ليس راجعاً إلى</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مقاصده ، فنحن نساعد عليه ، وإن كان فيما يرجع إليها فلا نسلم وقوفهم فيها عند ظواهر الآيات ، بل قد بينوا ، وفصلوا ، وفرعوا ، في علوم عنوا بها ، ولا يمنعنا ذلك</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أن نقفي على آثارهم ، في علوم ن أخرى راجعة لخدمة المقاصد القرآنية ، أو لبيان سعة</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العلوم الإسلامية. أما ما وراء ذلك ، فإن كان ذكره لإيضاح المعنى ، فذلك تابع</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للتفسير أيضاً. لأن العلوم العقلية تبحث عن أحوال الأشياء ، على ما هي عليه، وإن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كان فيما زاد على ذلك ، فذلك ليس من التفسير ، لكنه تكملة للمباحث العلمية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واستطراد في العلم لمناسبة التفسير ، ليكون متعاطي التفسير ، أوسع قريحة في</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العلوم.ثم قال ابن عاشور : "وأنا أقول" إن علاقة العلوم بالقرآن على أربع</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مراتب :</w:t>
      </w:r>
      <w:r w:rsidRPr="002E28FA">
        <w:rPr>
          <w:rFonts w:ascii="Traditional Arabic" w:eastAsia="Times New Roman" w:hAnsi="Traditional Arabic" w:cs="Traditional Arabic"/>
          <w:sz w:val="36"/>
          <w:szCs w:val="36"/>
          <w:rtl/>
        </w:rPr>
        <w:br/>
        <w:t>الأولى : علوم تضمنها القرآن،كأخبار الأنبياء ، والأمم ، وتهذيب الأخلاق، والفقه، والتشريع ، والاعتقاد ، والأصول ، والعربية ، والبلاغة .</w:t>
      </w:r>
      <w:r w:rsidRPr="002E28FA">
        <w:rPr>
          <w:rFonts w:ascii="Traditional Arabic" w:eastAsia="Times New Roman" w:hAnsi="Traditional Arabic" w:cs="Traditional Arabic"/>
          <w:sz w:val="36"/>
          <w:szCs w:val="36"/>
          <w:rtl/>
        </w:rPr>
        <w:br/>
        <w:t>الثانية : علوم ، تزيد المفسر علماً ، كالحكمة والهيئة ، وخواص</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المخلوقات.</w:t>
      </w:r>
      <w:r w:rsidRPr="002E28FA">
        <w:rPr>
          <w:rFonts w:ascii="Traditional Arabic" w:eastAsia="Times New Roman" w:hAnsi="Traditional Arabic" w:cs="Traditional Arabic"/>
          <w:sz w:val="36"/>
          <w:szCs w:val="36"/>
          <w:rtl/>
        </w:rPr>
        <w:br/>
        <w:t>الثالثة : علوم ، أشار إليها ، أو جاءت مؤيدة له ، كعلم طبقات الأرض</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والطب ، والمنطق.</w:t>
      </w:r>
      <w:r w:rsidRPr="002E28FA">
        <w:rPr>
          <w:rFonts w:ascii="Traditional Arabic" w:eastAsia="Times New Roman" w:hAnsi="Traditional Arabic" w:cs="Traditional Arabic"/>
          <w:sz w:val="36"/>
          <w:szCs w:val="36"/>
          <w:rtl/>
        </w:rPr>
        <w:br/>
        <w:t>الرابعة : علوم ، لا علاقة لها به ، إما لبطلانها ، كالزجر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والعيافة ، والميثولوجيا</w:t>
      </w:r>
      <w:hyperlink r:id="rId18" w:anchor="_ftn15" w:history="1">
        <w:r w:rsidRPr="002E28FA">
          <w:rPr>
            <w:rFonts w:ascii="Times New Roman" w:eastAsia="Times New Roman" w:hAnsi="Times New Roman" w:cs="Times New Roman"/>
            <w:color w:val="0000FF"/>
            <w:sz w:val="36"/>
            <w:szCs w:val="36"/>
          </w:rPr>
          <w:t>(12)</w:t>
        </w:r>
      </w:hyperlink>
      <w:r w:rsidRPr="002E28FA">
        <w:rPr>
          <w:rFonts w:ascii="Traditional Arabic" w:eastAsia="Times New Roman" w:hAnsi="Traditional Arabic" w:cs="Traditional Arabic"/>
          <w:sz w:val="36"/>
          <w:szCs w:val="36"/>
          <w:rtl/>
        </w:rPr>
        <w:t>، وأما لأنها لا تعين على خدمته ، كعلم العروض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والقوافي ، "تفسير التحرير والتنوير ، 1/45" .وقال الأستاذ ابن عاشور في المقدمة التاسعة من تفسيره "1/94" "في أن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المعاني التي تتحملها جمل القرآن تعتبر مرادة منها" :</w:t>
      </w:r>
      <w:r w:rsidRPr="002E28FA">
        <w:rPr>
          <w:rFonts w:ascii="Times New Roman" w:eastAsia="Times New Roman" w:hAnsi="Times New Roman" w:cs="Times New Roman"/>
          <w:sz w:val="36"/>
          <w:szCs w:val="36"/>
        </w:rPr>
        <w:t>"</w:t>
      </w:r>
      <w:r w:rsidRPr="002E28FA">
        <w:rPr>
          <w:rFonts w:ascii="Traditional Arabic" w:eastAsia="Times New Roman" w:hAnsi="Traditional Arabic" w:cs="Traditional Arabic"/>
          <w:sz w:val="36"/>
          <w:szCs w:val="36"/>
          <w:rtl/>
        </w:rPr>
        <w:t>ولما كان القرآن نازلاً من المحيط علمه بكل شئ ، كان ما تسمح تراكيبه الجارية ، على فصيح استعمال الكلام البليغ ، باحتماله ، من المعاني</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المألوفة للعرب ، في أمثال تلك التراكيب، مظنوناً بأنه مراد لمنزله ، ما لم يمنع من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ذلك مانع، صريح ، أو غالب ، من دلالة شرعية ، أو لغوية ، أو توفيقية. وقد جعل الله القرآن كتاب الأمة. كلها ، وفيه هديها ، ودعاهم إلى تدبره ، وبذل الجهد في استخراج</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معانيه ، في غير ما آية ويدل على تأصيلنا هذا ما وقع إلينا من تفسيرات مروية ، عن النبي</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صلَّى الله عليه وسلَّم لآيات، فنرى منها ما نوقن بأنه ليس هو المعنى الأسبق من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التركيب ؛ ولكننا بالتأمل نعلم أن الرسول عليه الصلاة والسلام ، ما أراد بتفسيره ، إلا إيقاظ الأذهان، إلى أخذ أقصى </w:t>
      </w:r>
      <w:r w:rsidRPr="002E28FA">
        <w:rPr>
          <w:rFonts w:ascii="Traditional Arabic" w:eastAsia="Times New Roman" w:hAnsi="Traditional Arabic" w:cs="Traditional Arabic"/>
          <w:sz w:val="36"/>
          <w:szCs w:val="36"/>
          <w:rtl/>
        </w:rPr>
        <w:lastRenderedPageBreak/>
        <w:t>المعاني ، من ألفاظ القرآن. ويمثل الأستاذ ابن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عاشور لذلك بأمثلة متعددة من تفسير النبي </w:t>
      </w:r>
      <w:r w:rsidRPr="002E28FA">
        <w:rPr>
          <w:rFonts w:ascii="AGA Arabesque" w:eastAsia="Times New Roman" w:hAnsi="AGA Arabesque" w:cs="Times New Roman"/>
          <w:sz w:val="36"/>
          <w:szCs w:val="36"/>
        </w:rPr>
        <w:t></w:t>
      </w:r>
      <w:r w:rsidRPr="002E28FA">
        <w:rPr>
          <w:rFonts w:ascii="Traditional Arabic" w:eastAsia="Times New Roman" w:hAnsi="Traditional Arabic" w:cs="Traditional Arabic"/>
          <w:sz w:val="36"/>
          <w:szCs w:val="36"/>
          <w:rtl/>
        </w:rPr>
        <w:t>.والأستاذ "بديع الزمان سعيد النورسي" طار صيته ، في جميع أنحاء</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العالم الإسلامي كمجاهد. وهو كما اشتهر. إلا أنه لا ينبغي لنا أن نغض البصر عن ناحيته العلمية. كان رحمه الله عضوا في دار الحكمة الإسلامية. وهذه المؤسسة كانت كبرى المؤسسات العلمية في أواخر الدولة العثمانية. والأستاذ النورسي ألف تفسيره باللغة العربية. لسورة البقرة المسمى "باشارات الاعجاز في مظان الايجاز" عندما كان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يحارب مع طلبته ضد الروس في الحرب العالمية الأولى ، أي ما قبل سبعين عاماً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تقريباً. وألف كتبه المسماة "بكليات رسائل النور" باللغة التركية، في تفسير بعض</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الآيات القرآنية بعد هذا وانتهى من تأليفه سنة 1930م أي ما قبل خمسة وخمسين عاماً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تقريباً. وتوفي – رحمه الله – في عام 1960م في السابع والثمانين من عمره ، الملئ</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بالعلم والجهاد ، حتى آخر أنفاسه. وفي الصفحات الآتية نعالج ونترجم قسماً من أفكاره إلى اللغة العربية للتوفيق بين المعنى القرآني، وبين الحقائق الصحيحة ، من العلوم</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الطبيعية .</w:t>
      </w:r>
      <w:r w:rsidRPr="002E28FA">
        <w:rPr>
          <w:rFonts w:ascii="Times New Roman" w:eastAsia="Times New Roman" w:hAnsi="Times New Roman" w:cs="Times New Roman"/>
          <w:sz w:val="36"/>
          <w:szCs w:val="36"/>
        </w:rPr>
        <w:t>"</w:t>
      </w:r>
      <w:r w:rsidRPr="002E28FA">
        <w:rPr>
          <w:rFonts w:ascii="Traditional Arabic" w:eastAsia="Times New Roman" w:hAnsi="Traditional Arabic" w:cs="Traditional Arabic"/>
          <w:sz w:val="36"/>
          <w:szCs w:val="36"/>
          <w:rtl/>
        </w:rPr>
        <w:t>قسم من آيات القرآن يزداد وضوحاً ، بمرور الزمان ، وبتطور العلوم.</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وهذا يعني أن القرآن الكريم خزينة ، لا تحصى جواهرها ، ولا تنقضي عجائبها. له محكمات ونصوص ، لا تتغير معانيها ، وأحكامها ، في كل الأزمان. ولكن له أيضاً معان ثانوية، تشير إلى بعض الحقائق العلمية ، التي تنكشف شيئاً فشيئاً، حسب تقدم المستوى العلمي البشري. أما الحقائق الظاهرية، التي بينها السلف الصالح فمسلمة محفوظة ، لا تعتريها شبة. لأنها نصوص ، ومحكمات ، وأسس ، وقواعد ، يجب الإيمان بها. والكتاب</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الكريم موصوف بأنه "قرآن عربي مبين". وهذا يقتضي كونه واضحاً ، في معانيه الأساسية.</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والخطاب الالهي يدرو حول هذه المعاني ، ويقويها ، ويظهرها. ومن ينكر هذه المعاني</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المنصوصة ، فكأنما يكذب الله تعالى ويتهم فهم الرسول صلَّى الله عليه وسلَّم.</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للقرآن الكريم. إذن لا شك في أن المعاني المنصوصة مأخوذة من منبع الرسالة إلخ</w:t>
      </w:r>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المكتوبات 400-401".ويتساءل الأستاذ النورسي ، بعد أن تعرض لبعض المعاني الاشارية ، من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قبيل الإعجاز العلمي فيقول :</w:t>
      </w:r>
      <w:r w:rsidRPr="002E28FA">
        <w:rPr>
          <w:rFonts w:ascii="Times New Roman" w:eastAsia="Times New Roman" w:hAnsi="Times New Roman" w:cs="Times New Roman"/>
          <w:sz w:val="36"/>
          <w:szCs w:val="36"/>
        </w:rPr>
        <w:t>"</w:t>
      </w:r>
      <w:r w:rsidRPr="002E28FA">
        <w:rPr>
          <w:rFonts w:ascii="Traditional Arabic" w:eastAsia="Times New Roman" w:hAnsi="Traditional Arabic" w:cs="Traditional Arabic"/>
          <w:sz w:val="36"/>
          <w:szCs w:val="36"/>
          <w:rtl/>
        </w:rPr>
        <w:t>فإن قلت : كيف نستطيع أن نعلم : أن القرآن أراد هذه المعاني ، وأشار إليها ؟ فالجواب : مادام القرآن خطة أزلية ، ومادام هو يدرس، ويخاطب كل طبقات البشر، المصطفة. جيلاً بعد جيل ، إلى يوم القيامة ، فلابد له من مراعاة تلك الأفهام</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المختلفة ، ودرج المعاني المتعددة ن وإرادتها ، </w:t>
      </w:r>
      <w:r w:rsidRPr="002E28FA">
        <w:rPr>
          <w:rFonts w:ascii="Traditional Arabic" w:eastAsia="Times New Roman" w:hAnsi="Traditional Arabic" w:cs="Traditional Arabic"/>
          <w:sz w:val="36"/>
          <w:szCs w:val="36"/>
          <w:rtl/>
        </w:rPr>
        <w:lastRenderedPageBreak/>
        <w:t>ووضع القرائن للإرشاد بأنه أرادها.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وكل هذه الوجوه والمعاني تعد من معاني القرآن ، بشهادات واتفاق أهل الاجتهاد ، وأهل التفسير ، وأهل أصول الدين ، وأهل أصول الفقه، بشرط كونه صحيحاً،من ناحية العلوم</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العربية ، وحقاً من جهة الأصول الدينية ، ومقبولاً من الناحية البلاغية . والقرآن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وضع أمارة لكل وجه من هذه الوجوه:إما لفظية وإما معنوية.والأمارة المعنوية إما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أن تفهم من سياق الكلام وسباقه،وإما أمارة مستنبطةمن آية أخرى تشير إليها "يعني</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إلى هذا المعنى" .</w:t>
      </w:r>
      <w:r w:rsidRPr="002E28FA">
        <w:rPr>
          <w:rFonts w:ascii="Traditional Arabic" w:eastAsia="Times New Roman" w:hAnsi="Traditional Arabic" w:cs="Traditional Arabic"/>
          <w:b/>
          <w:bCs/>
          <w:sz w:val="36"/>
          <w:szCs w:val="36"/>
          <w:rtl/>
        </w:rPr>
        <w:t>وكتب التفاسير التي تعد بالآلاف ، والتي ألفها المحققون : تشهد</w:t>
      </w:r>
      <w:r w:rsidRPr="002E28FA">
        <w:rPr>
          <w:rFonts w:ascii="Times New Roman" w:eastAsia="Times New Roman" w:hAnsi="Times New Roman" w:cs="Times New Roman" w:hint="cs"/>
          <w:b/>
          <w:bCs/>
          <w:sz w:val="36"/>
          <w:szCs w:val="36"/>
        </w:rPr>
        <w:t xml:space="preserve"> </w:t>
      </w:r>
      <w:r w:rsidRPr="002E28FA">
        <w:rPr>
          <w:rFonts w:ascii="Traditional Arabic" w:eastAsia="Times New Roman" w:hAnsi="Traditional Arabic" w:cs="Traditional Arabic"/>
          <w:b/>
          <w:bCs/>
          <w:sz w:val="36"/>
          <w:szCs w:val="36"/>
          <w:rtl/>
        </w:rPr>
        <w:t>بجامعية القرآن هذه وخارقيته "سوزلر</w:t>
      </w:r>
      <w:hyperlink r:id="rId19" w:anchor="_ftn16" w:history="1">
        <w:r w:rsidRPr="002E28FA">
          <w:rPr>
            <w:rFonts w:ascii="Times New Roman" w:eastAsia="Times New Roman" w:hAnsi="Times New Roman" w:cs="Times New Roman"/>
            <w:color w:val="0000FF"/>
            <w:sz w:val="36"/>
            <w:szCs w:val="36"/>
          </w:rPr>
          <w:t>(13)</w:t>
        </w:r>
      </w:hyperlink>
      <w:r w:rsidRPr="002E28FA">
        <w:rPr>
          <w:rFonts w:ascii="Traditional Arabic" w:eastAsia="Times New Roman" w:hAnsi="Traditional Arabic" w:cs="Traditional Arabic"/>
          <w:b/>
          <w:bCs/>
          <w:sz w:val="36"/>
          <w:szCs w:val="36"/>
          <w:rtl/>
        </w:rPr>
        <w:t xml:space="preserve"> : أي الكلمات، 414-415".</w:t>
      </w:r>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b/>
          <w:bCs/>
          <w:color w:val="0000FF"/>
          <w:sz w:val="36"/>
          <w:szCs w:val="36"/>
          <w:rtl/>
        </w:rPr>
        <w:t>ويقول :</w:t>
      </w:r>
      <w:r w:rsidRPr="002E28FA">
        <w:rPr>
          <w:rFonts w:ascii="Traditional Arabic" w:eastAsia="Times New Roman" w:hAnsi="Traditional Arabic" w:cs="Traditional Arabic"/>
          <w:b/>
          <w:bCs/>
          <w:color w:val="0000FF"/>
          <w:sz w:val="36"/>
          <w:szCs w:val="36"/>
          <w:rtl/>
        </w:rPr>
        <w:br/>
      </w:r>
      <w:r w:rsidRPr="002E28FA">
        <w:rPr>
          <w:rFonts w:ascii="Times New Roman" w:eastAsia="Times New Roman" w:hAnsi="Times New Roman" w:cs="Times New Roman"/>
          <w:sz w:val="36"/>
          <w:szCs w:val="36"/>
        </w:rPr>
        <w:t>"</w:t>
      </w:r>
      <w:r w:rsidRPr="002E28FA">
        <w:rPr>
          <w:rFonts w:ascii="Traditional Arabic" w:eastAsia="Times New Roman" w:hAnsi="Traditional Arabic" w:cs="Traditional Arabic"/>
          <w:sz w:val="36"/>
          <w:szCs w:val="36"/>
          <w:rtl/>
        </w:rPr>
        <w:t>فإن قلت : من شأن الهداية ، والبلاغة : البيان والوضوح ، وحفظ</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الأذهان عن التشتت ، فما بال المفسرين ، في أمثال هذه الآية ، اختلفوا ختلافاً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مشتتاً وأظهروا احتمالات مختلفة ، وبينوا وجوه تراكيب متباينة ، وكيف يعرف الحق من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بينها ؟ قيل لك : قد يكون الكل حقاً ، لكن الأمر يختلف من سامع إلى سامع، إذ القرآن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مانزل لأهل عصر فقط ؛ بل لأهل جميع الأعصار. ولا لطبقة فقط ، بل جميع طبقات الإنسان ، ولا لصنف فقط بل لجميع أصناف البشر ، ولكل فيه نصيب من الفهم. والحال : أن فهم</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نوع البشر يختلف درجة درجة .. وذوقه يتفاوت جهة جهة.. وميله يتشتت جانباً جانباً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واستحسانه يتفرق وجهاً وجهاً .. ومتعته تتنوع نوعاً نوعاً .. وطبيعته تتباين قسماً</w:t>
      </w:r>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قسماً .. فكم من أشياء يستحسنها نظر طائفة ، دون طائفة ، وتستلذها طبقة ، ولا تتنزل</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إليها طبقة ، وقس. فلأجل هذا السر وهذه الحكمة ، أكثر القرآن من حذف الخاص للتعميم ، ليقدر كل مقتضى ذوقه واستحسانه .ولقد نظم القرآن جملة ، ووضعها في مكان ، ينفتح من جهاته وجوه</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مختلفة ، لمراعاة الأفهام المختلفة ؛ ليأخذ كل فهم حصته ، وقس ، فإذا يجوز أن تكون الوجوه بتمامها مرادة ، بشرط أن لا تردها العلوم العربية ، وبشرط أن تستحسنها البلاغة ، وبشرط أن يقبلها علم أصول مقاصد الشريعة . فظهر من هذه النكتة : أن من وجوه إعجاز القرآن : نظمه ، وسبكه في أسلوب ، ينطبق على أفهام عصر فعصر .. وطبقة</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فطبقة ( إشارات الإعجاز 40-41) .لنأخذ مثلاً قوله تعالى</w:t>
      </w:r>
      <w:r w:rsidRPr="002E28FA">
        <w:rPr>
          <w:rFonts w:ascii="Traditional Arabic" w:eastAsia="Times New Roman" w:hAnsi="Traditional Arabic" w:cs="Traditional Arabic"/>
          <w:b/>
          <w:bCs/>
          <w:color w:val="FF0000"/>
          <w:sz w:val="36"/>
          <w:szCs w:val="36"/>
          <w:rtl/>
        </w:rPr>
        <w:t>﴿</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أَوَلَمْ يَرَ الَّذِينَ كَفَرُوا</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أَنَّ السَّمَوَاتِ وَالْأَرْضَ كَانَتَا رَتْقًا فَفَتَقْنَاهُمَا ﴾</w:t>
      </w:r>
      <w:r w:rsidRPr="002E28FA">
        <w:rPr>
          <w:rFonts w:ascii="Traditional Arabic" w:eastAsia="Times New Roman" w:hAnsi="Traditional Arabic" w:cs="Traditional Arabic"/>
          <w:color w:val="000000"/>
          <w:sz w:val="36"/>
          <w:szCs w:val="36"/>
          <w:rtl/>
        </w:rPr>
        <w:t>(</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الأنبياء:30). هذه الآية تفهم من لم يتوغل في المسائل الفلسفية ، هذا المعنى </w:t>
      </w:r>
      <w:r w:rsidRPr="002E28FA">
        <w:rPr>
          <w:rFonts w:ascii="Traditional Arabic" w:eastAsia="Times New Roman" w:hAnsi="Traditional Arabic" w:cs="Traditional Arabic"/>
          <w:sz w:val="36"/>
          <w:szCs w:val="36"/>
          <w:rtl/>
        </w:rPr>
        <w:lastRenderedPageBreak/>
        <w:t>:</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بينما كانت السماء صافية بدون صحاب والأرض جافة ، ليست قابلة للتوليد ، فتح الله السماء بالمطر والأرض بالخضروات، وزاوج بينهما ، وخلق من هذا الماء كل شيء حي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وتفهم الآية الحكيم المحقق: أنه في ابتداء الخليقة كانت السموات والأرض كوماً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بدون أي شكل ، وعجيناً بدون نفع ، ليس عليها أي كائن أو مخلوق ، ولكن الفاطر الحكيم</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فتحهما ، وبسطهما فجعل كلتيهما نافعة مثمرة ، مزينة ومنشأ لكثير من المخلوقات. يفهم</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هذا ويعظم حكمة الله تعالى . وتفهم الآية أيضاً في نظر حكيم معاصر : أن أرضنا وسائر (السيارات) التي تشكل المنظومة الشمسية كانت في ابتداء الأمر ممزوجة مع الشمس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عجيناً ، ولكن القيوم القدير بسط هذا العجين ، ووضع السيارات في أمكنتها وخلق</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التراب فوق الأرض ، وأنزل المطر من السماء، وأرسل الأشعة من الشمس ، وعمر الدنيا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بالحياة . يفهم هذا ويتخلص من شرك الطبيعة (سوزلر أي الكلمات 411-412) .إن الإنسان يتساءل : إن الواقع الذي نشاهده ضد ما أشار إليه القرآن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في بعض الأحيان . فمثلاً نرى الشمس تشرق ، وتغرب ، والأرض منبسطة ساكنة ، ماذا تقول</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في ذلك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نجيب عن هذا السؤال بأن القرآن كتاب هداية وإرشاد . والإرشاد إنما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يكون نافعاً ، إذا كان على درجة (استعداد) أفكار الجمهور الأكثر . والجمهور باعتبار</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المعظم عوام . والعوام لا يقدرون على رؤية الحقيقة عريانة ، ولا يستأنسون بها ، إلا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بلباس خيالهم المألوف . فلهذه النكتة صور القرآن تلك الحقائق بمتشابهات ، وتشبيهات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واستعارات ، وحافظ على الجمهور الذين لم يتحملوا ، عن الوقوع في ورطة التكذيب بما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لم يحيطوا بعلمه ، فأجمل في المسائل التي يعتقد الجمهور بالحس الظاهر مخالفتها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للواقع ، لكن مع ذلك أومأ إلى الحقيقة بنصب أمارات . فإذا تفطنت لهذه النكتة فاعلم</w:t>
      </w:r>
      <w:r w:rsidRPr="002E28FA">
        <w:rPr>
          <w:rFonts w:ascii="Times New Roman" w:eastAsia="Times New Roman" w:hAnsi="Times New Roman" w:cs="Times New Roman"/>
          <w:sz w:val="36"/>
          <w:szCs w:val="36"/>
        </w:rPr>
        <w:t xml:space="preserve"> : </w:t>
      </w:r>
      <w:r w:rsidRPr="002E28FA">
        <w:rPr>
          <w:rFonts w:ascii="Traditional Arabic" w:eastAsia="Times New Roman" w:hAnsi="Traditional Arabic" w:cs="Traditional Arabic"/>
          <w:sz w:val="36"/>
          <w:szCs w:val="36"/>
          <w:rtl/>
        </w:rPr>
        <w:t>أن الديانة ، والشريعة الإسلامية ، المؤسسة على البرهان العقلي ، ملخصة من علوم وفنون ، تضمنت العقد الحيوية في جميع العلوم الأساسية ، من فن تهذيب الروح ، وعلم</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رياضة القلب ، وعلم تربية الوجدان ، وفن تدبير الجسد ، وعلم تدبير المنزل ، وفن السياسة المدنية ، وعلم الحقوق والمعاملات وفن الآداب الاجتماعية ، وكذا وكذا … إلخ</w:t>
      </w:r>
      <w:r w:rsidRPr="002E28FA">
        <w:rPr>
          <w:rFonts w:ascii="Times New Roman" w:eastAsia="Times New Roman" w:hAnsi="Times New Roman" w:cs="Times New Roman"/>
          <w:sz w:val="36"/>
          <w:szCs w:val="36"/>
        </w:rPr>
        <w:t xml:space="preserve"> . </w:t>
      </w:r>
      <w:r w:rsidRPr="002E28FA">
        <w:rPr>
          <w:rFonts w:ascii="Traditional Arabic" w:eastAsia="Times New Roman" w:hAnsi="Traditional Arabic" w:cs="Traditional Arabic"/>
          <w:sz w:val="36"/>
          <w:szCs w:val="36"/>
          <w:rtl/>
        </w:rPr>
        <w:t>مع أن الشريعة فسرت ، وأوضحت في مواقع اللزوم ، ومظان الاحتياج ، وفيما لم يلزم</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في حينه أو لم تستعد له الأذهان ، أو لم يساعد له الزمان ، أجملت بفذلكة</w:t>
      </w:r>
      <w:hyperlink r:id="rId20" w:anchor="(14)" w:history="1">
        <w:r w:rsidRPr="002E28FA">
          <w:rPr>
            <w:rFonts w:ascii="Times New Roman" w:eastAsia="Times New Roman" w:hAnsi="Times New Roman" w:cs="Times New Roman"/>
            <w:color w:val="0000FF"/>
            <w:sz w:val="36"/>
            <w:szCs w:val="36"/>
          </w:rPr>
          <w:t>(14)</w:t>
        </w:r>
      </w:hyperlink>
      <w:r w:rsidRPr="002E28FA">
        <w:rPr>
          <w:rFonts w:ascii="Traditional Arabic" w:eastAsia="Times New Roman" w:hAnsi="Traditional Arabic" w:cs="Traditional Arabic"/>
          <w:sz w:val="36"/>
          <w:szCs w:val="36"/>
          <w:rtl/>
        </w:rPr>
        <w:t xml:space="preserve"> ووضعت</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أساساً، وأحالت إلى الاستنباط منه ، وتفريعه ونشوء نمائه ، على مشورة العقول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lastRenderedPageBreak/>
        <w:t>إشارات الإعجاز 175).فمثلاً يراعي القرآن ، ويتلطف مع الحس الظاهري ، الذي يشاهد أن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الأرض ساكنة ومنبسطة ، ولا يقول بصراحة : أن الأرض كروية ، تدور حول نفسها ، وحول الشمس بسرعة . لا ، ما أراد القرآن أن يلبس على الناس ويشوش أفكارهم، فيبعدهم عن هداية القرآن . ولو قال القرآن هذا وأمثاله ، من الحقائق العلمية ، لانفض الناس من حوله ، ولأنكروا ذلك ، لم يكن من ذلك شيء . إلا أن القرآن لم يهمل الإشارة إلى العصر ، وإلى المستوى ، الذي أدرك الناس فيه حقيقة شكل الأرض أو حركتها .وبناء على هذه الحقيقة لا بد للمفسرين المتأخرين ، من أن يوفقوا بين الحقائق الكونية المنكشفة ، وبين النص القرآني ، المشير إلى هذه الاكتشافات . لأن هذه الحقائق كانت توجد في القرآن مجملة ، وفي شكل الفذلكة . وليست هذه المسائل من قبيل العقائد ، والعبادات ، والأحكام ، والمعاملات . ولهذا يجوز أن تفهم ، وتؤمن الأجيال المتقدمة ، بالمعنى الإجمالي ويكتفوا به . وهذا لا يسبب أي نقيصة ، لا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للقرآن ، ولا للمتقدمين من الأمة ، الذين لم يكن في استطاعتهم أن يعرفوا هذه</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المسائل بالتفصيل ، بل يكون دليلاً آخر للإعجاز القرآني .. لأن القرآن يعلن بصراحة</w:t>
      </w:r>
      <w:r w:rsidRPr="002E28FA">
        <w:rPr>
          <w:rFonts w:ascii="Times New Roman" w:eastAsia="Times New Roman" w:hAnsi="Times New Roman" w:cs="Times New Roman"/>
          <w:sz w:val="36"/>
          <w:szCs w:val="36"/>
        </w:rPr>
        <w:t xml:space="preserve"> : </w:t>
      </w:r>
      <w:r w:rsidRPr="002E28FA">
        <w:rPr>
          <w:rFonts w:ascii="Traditional Arabic" w:eastAsia="Times New Roman" w:hAnsi="Traditional Arabic" w:cs="Traditional Arabic"/>
          <w:sz w:val="36"/>
          <w:szCs w:val="36"/>
          <w:rtl/>
        </w:rPr>
        <w:t>أنه يحتوي على بعض الحقائق ، التي لم تظهر حقيقتها في وقت النزول:</w:t>
      </w:r>
      <w:r w:rsidRPr="002E28FA">
        <w:rPr>
          <w:rFonts w:ascii="Traditional Arabic" w:eastAsia="Times New Roman" w:hAnsi="Traditional Arabic" w:cs="Traditional Arabic"/>
          <w:b/>
          <w:bCs/>
          <w:color w:val="FF0000"/>
          <w:sz w:val="36"/>
          <w:szCs w:val="36"/>
          <w:rtl/>
        </w:rPr>
        <w:t>﴿بَلْ كَذَّبُوا بِمَا لَمْ يُحِيطُوا بِعِلْمِهِ وَلَمَّا يَأْتِهِمْ تَأْوِيلُهُ﴾</w:t>
      </w:r>
      <w:r w:rsidRPr="002E28FA">
        <w:rPr>
          <w:rFonts w:ascii="Traditional Arabic" w:eastAsia="Times New Roman" w:hAnsi="Traditional Arabic" w:cs="Traditional Arabic"/>
          <w:color w:val="000000"/>
          <w:sz w:val="36"/>
          <w:szCs w:val="36"/>
          <w:rtl/>
        </w:rPr>
        <w:t>(</w:t>
      </w:r>
      <w:r w:rsidRPr="002E28FA">
        <w:rPr>
          <w:rFonts w:ascii="Traditional Arabic" w:eastAsia="Times New Roman" w:hAnsi="Traditional Arabic" w:cs="Traditional Arabic"/>
          <w:sz w:val="36"/>
          <w:szCs w:val="36"/>
          <w:rtl/>
        </w:rPr>
        <w:t>يونس:39).والجملة الأخيرة من الآية صريحة ، في أن القرآن يحتوي على بعض الحقائق ، التي ستتضح بمرور الأزمان .يقول المفسر شهاب الدين الآلوسي في تفسيره المسمى بروح المعاني ، عند تفسير الآية المذكورة ما نصه :</w:t>
      </w:r>
      <w:r w:rsidRPr="002E28FA">
        <w:rPr>
          <w:rFonts w:ascii="Times New Roman" w:eastAsia="Times New Roman" w:hAnsi="Times New Roman" w:cs="Times New Roman"/>
          <w:sz w:val="36"/>
          <w:szCs w:val="36"/>
        </w:rPr>
        <w:t xml:space="preserve"> " </w:t>
      </w:r>
      <w:r w:rsidRPr="002E28FA">
        <w:rPr>
          <w:rFonts w:ascii="Traditional Arabic" w:eastAsia="Times New Roman" w:hAnsi="Traditional Arabic" w:cs="Traditional Arabic"/>
          <w:sz w:val="36"/>
          <w:szCs w:val="36"/>
          <w:rtl/>
        </w:rPr>
        <w:t>فالتأويل : نوع من التفسير ، والإتيان : مجاز عن المعرفة والوقوف ، ولعل اختياره للأشعار بأن تلك المعاني متوجهة إلى الأذهان منساقة إليها بنفسها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وجوز أن يراد بالتأويل : وقوع مدلوله وهو عاقبته وما يؤول إليه . وهو المعنى</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الحقيقي عند البعض ، فإتيانه حينئذ مجاز عن تبينه وانكشافه أي : " ولم يتبين لهم</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إلى الآن تأويل ما فيه من الإخبار بالغيب ، حتى يظهر أنه صدق أم كذب .. والمعنى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أن القرآن معجز من جهة النظم ، ومن جهة الإخبار بالغيب ، وهم فاجئوا تكذيبه قبل أن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يتدبروا نظمه ، ويتفكروا في معناه،أو ينتظروا وقوع ما أخبر به من الأمور المستقبلة</w:t>
      </w:r>
      <w:r w:rsidRPr="002E28FA">
        <w:rPr>
          <w:rFonts w:ascii="Traditional Arabic" w:eastAsia="Times New Roman" w:hAnsi="Traditional Arabic" w:cs="Traditional Arabic"/>
          <w:b/>
          <w:bCs/>
          <w:sz w:val="36"/>
          <w:szCs w:val="36"/>
          <w:rtl/>
        </w:rPr>
        <w:t>(روح المعاني 11/120)</w:t>
      </w:r>
      <w:r w:rsidRPr="002E28FA">
        <w:rPr>
          <w:rFonts w:ascii="Traditional Arabic" w:eastAsia="Times New Roman" w:hAnsi="Traditional Arabic" w:cs="Traditional Arabic"/>
          <w:sz w:val="36"/>
          <w:szCs w:val="36"/>
          <w:rtl/>
        </w:rPr>
        <w:t>.وكذا قوله تعالى</w:t>
      </w:r>
      <w:r w:rsidRPr="002E28FA">
        <w:rPr>
          <w:rFonts w:ascii="Traditional Arabic" w:eastAsia="Times New Roman" w:hAnsi="Traditional Arabic" w:cs="Traditional Arabic"/>
          <w:b/>
          <w:bCs/>
          <w:color w:val="FF0000"/>
          <w:sz w:val="36"/>
          <w:szCs w:val="36"/>
          <w:rtl/>
        </w:rPr>
        <w:t>﴿سَنُرِيهِمْ آيَاتِنَا فِي الْآفَاقِ وَفِي</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أَنْفُسِهِمْ حَتَّى يَتَبَيَّنَ لَهُمْ أَنَّهُ الْحَقُّ أَوَلَمْ يَكْفِ</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بِرَبِّكَ أَنَّهُ عَلَى كُلِّ شَيْءٍ شَهِيدٌ</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(فصلت:53).هذه الآية صريحة في أن الله يظهر بعض الآيات أي بعض الحقائق</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lastRenderedPageBreak/>
        <w:t>القرآنية ، بعد زمن النزول .فلنقرأ ما كتبه المفسر ابن كثير (المتوفي سنة 774هـ) الذي هو أبعد</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المفسرين، عن التفسير المسمى بالعلمي ، قال رحمة الله في تفسير هذه الآية الكريمة :</w:t>
      </w:r>
      <w:r w:rsidRPr="002E28FA">
        <w:rPr>
          <w:rFonts w:ascii="Times New Roman" w:eastAsia="Times New Roman" w:hAnsi="Times New Roman" w:cs="Times New Roman"/>
          <w:sz w:val="36"/>
          <w:szCs w:val="36"/>
        </w:rPr>
        <w:t xml:space="preserve"> " </w:t>
      </w:r>
      <w:r w:rsidRPr="002E28FA">
        <w:rPr>
          <w:rFonts w:ascii="Traditional Arabic" w:eastAsia="Times New Roman" w:hAnsi="Traditional Arabic" w:cs="Traditional Arabic"/>
          <w:sz w:val="36"/>
          <w:szCs w:val="36"/>
          <w:rtl/>
        </w:rPr>
        <w:t>أي سنظهر لهم دلالاتنا ، وحججنا ، على كون القرآن حقاً ، منزلاً من عند الله عز</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وجل على رسوله صلَّى الله عليه وسلَّم بدلائل خارجية ، في الآفاق من الفتوحات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وظهور الإسلام على الأقاليم ، وسائر الأديان ( … ) ويحتمل أن يكون المراد من ذلك ما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الإنسان مركب منه ، وفيه ، وعليه، من المواد والأخلاط ، والهيئات العجيبة ، كما هو</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مبسوط في علم (التشريح الدال ، على حكمة الصانع ، تبارك وتعالى) تفسير ابن كثير</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7/175</w:t>
      </w:r>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وقال ابن زيد : (آفاق السموات) : نجومها ، وشمسها ، وقمرها ، اللاتي</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يجرين، وآيات في أنفسهم أيضاً (تفسير الطبري 25/5) . ويصرح ابن كثير بأن هذه الآية</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تشير إلى بعض الحقائق ، التي يدرسها علم الأحياء ، وعلم التشريح ، وابن زيد من السلف يفسر (الآيات) بعلوم الكون ، بينما كان ابن جرير الطبري لا يلتزم هذا التفسير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ناً بأن السموات والشمس والقمر ، كانت مشهودة ومعلومة عندهم .وقال الأستاذ النورسي ، دفعاً لبعض الشبه ، في هذه الموضوع : ثم</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اعلم أن آية: </w:t>
      </w:r>
      <w:r w:rsidRPr="002E28FA">
        <w:rPr>
          <w:rFonts w:ascii="Traditional Arabic" w:eastAsia="Times New Roman" w:hAnsi="Traditional Arabic" w:cs="Traditional Arabic"/>
          <w:b/>
          <w:bCs/>
          <w:color w:val="FF0000"/>
          <w:sz w:val="36"/>
          <w:szCs w:val="36"/>
          <w:rtl/>
        </w:rPr>
        <w:t>﴿</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وَإِنْ كُنْتُمْ فِي رَيْبٍ مِمَّا نَزَّلْنَا عَلَى عَبْدِنَا</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فَأْتُوا بِسُورَةٍ مِنْ مِثْلِهِ وَادْعُوا شُهَدَاءَكُمْ مِنْ دُونِ اللَّهِ إِنْ</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كُنْتُمْ صَادِقِينَ</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w:t>
      </w:r>
      <w:r w:rsidRPr="002E28FA">
        <w:rPr>
          <w:rFonts w:ascii="Traditional Arabic" w:eastAsia="Times New Roman" w:hAnsi="Traditional Arabic" w:cs="Traditional Arabic"/>
          <w:color w:val="FF0000"/>
          <w:sz w:val="36"/>
          <w:szCs w:val="36"/>
          <w:rtl/>
        </w:rPr>
        <w:t xml:space="preserve"> </w:t>
      </w:r>
      <w:r w:rsidRPr="002E28FA">
        <w:rPr>
          <w:rFonts w:ascii="Traditional Arabic" w:eastAsia="Times New Roman" w:hAnsi="Traditional Arabic" w:cs="Traditional Arabic"/>
          <w:color w:val="000000"/>
          <w:sz w:val="36"/>
          <w:szCs w:val="36"/>
          <w:rtl/>
        </w:rPr>
        <w:t>(البقرة</w:t>
      </w:r>
      <w:r w:rsidRPr="002E28FA">
        <w:rPr>
          <w:rFonts w:ascii="Traditional Arabic" w:eastAsia="Times New Roman" w:hAnsi="Traditional Arabic" w:cs="Traditional Arabic"/>
          <w:sz w:val="36"/>
          <w:szCs w:val="36"/>
          <w:rtl/>
        </w:rPr>
        <w:t>:23).تشير إلى أن أناساً بسبب الغفلة عن مقصود الشارع في إرشاد الجمهور</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وجهلهم بلزوم كون الإرشاد بنسبة استعداد الأفكار وقعوا في شكوك وريب منبعها ثلاثة</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أمور ( … )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br/>
        <w:t>والثاني : أنهم يقولون : إن القرآن الكريم أطلق وأبهم ، في حقائق الخلقة ، وفنون الكائنات، مع أنه مناف لمسلك التعليم والإرشاد .</w:t>
      </w:r>
      <w:r w:rsidRPr="002E28FA">
        <w:rPr>
          <w:rFonts w:ascii="Traditional Arabic" w:eastAsia="Times New Roman" w:hAnsi="Traditional Arabic" w:cs="Traditional Arabic"/>
          <w:sz w:val="36"/>
          <w:szCs w:val="36"/>
          <w:rtl/>
        </w:rPr>
        <w:br/>
        <w:t>والثالث : أنهم يقولون إن بعض ظواهر القرآن الكريم أقرب إلى خلاف</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الدليل العقلي فيحتمل خلاف الواقع وهو مخالف لصدقه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br/>
        <w:t>والجواب وبالله التوفيق : أيها المشككون : اعلموا أن ما تتصورونه سبباً للنقص، إنما هي شواهد صدق ، على سر إعجاز القرآن ….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br/>
        <w:t>أما الجواب عن الشبهة الثانية : وهو إبهام القرآن ، في بحث تشكيل</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الخلقة ، على ما شرحته الفنون الجديدة ، فاعلم : أن في شجرة العالم ميل الاستكمال وتشعب منه في الإنسان ميل الترقي ، وميل الترقي كالنواة يحصل نشؤه ونماؤه بواسطة التجارب الكثيرة ، ويتشكل ويتوسع </w:t>
      </w:r>
      <w:r w:rsidRPr="002E28FA">
        <w:rPr>
          <w:rFonts w:ascii="Traditional Arabic" w:eastAsia="Times New Roman" w:hAnsi="Traditional Arabic" w:cs="Traditional Arabic"/>
          <w:sz w:val="36"/>
          <w:szCs w:val="36"/>
          <w:rtl/>
        </w:rPr>
        <w:lastRenderedPageBreak/>
        <w:t>، بواسطة تلاحق نتائج الأفكار ، فيثمر فنوناً مترتبة ، بحيث لا ينعقد المتأخر ، إلا بعد تشكل المتقدم ، ولا يكون المتقدم ، مقدمة</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للمؤخر ، إلا بعد صيرورته كالعلوم المتعارفة . فبناء على هذا السر لو أراد أحد</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تعليم فن أو تفهيم علم – وهو </w:t>
      </w:r>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إنما تولد بتجارب كثيرة – ودعا الناس إليه قبل هذا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بعشرة أعصر ، لا يفيد إلا تشويش أذهان الجمهور ووقوع الناس في السفسطة ، والمغالطة</w:t>
      </w:r>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مثلاً : لو قال القرآن : (يا أيها الناس انظروا إلى سكون الشمس وحركة الأرض واجتماع مليون حيوان في قطرة ، لتتصوروا عظمة الخالق) لأوقع الجمهور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إما في التكذيب ، وإما في المغالطة مع أنفسهم ، والمكابرة معها ، بسبب أن حسهم</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الظاهري أو غلط الحس يرى انبساط الأرض ، ودوران الشمس ، من البديهيات المشاهدة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والحال أن تشويش الأذهان – لا سيما في مقدار عشرة أعصر، لتشهي بعض أهل زماننا – مناف لمنهاج الإرشاد ، وروح البلاغة ، يا هذا، لا تظنن قياس أمثالها ، على النظريات</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المستقبلة من أحوال الآخرة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إذ الحس الظاهري لما لم يتعلق بجهة منها بقيت في درجة الإمكان ، فيمكن الاعتقاد والاطمئنان بها فحقها الصريح التصريح بها ، لكن ما نحن فيه لما خرج</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من درجة الإمكان والاحتمال في نظرهم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بحكم غلط الحس – إلى درجة البداهة عندهم فحقه في نظر البلاغة الإبهام ، والإطلاق ، احتراماً لحسياتهم ، وحفظاً لأذهانهم من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التشويش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ولكن مع ذلك أشار القرآن الكريم ، ورمز ، ولوح ، إلى الحقيقة ، وفتح الباب للأفكار ، ودعاها للدخول ، بنصب أمارات وقرائن . فيا هذا ، إن كنت من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المنصفين إذا تأملت في دستور (كلم الناس على قدر عقولهم)</w:t>
      </w:r>
      <w:hyperlink r:id="rId21" w:anchor="(15)" w:history="1">
        <w:r w:rsidRPr="002E28FA">
          <w:rPr>
            <w:rFonts w:ascii="Times New Roman" w:eastAsia="Times New Roman" w:hAnsi="Times New Roman" w:cs="Times New Roman"/>
            <w:color w:val="0000FF"/>
            <w:sz w:val="36"/>
            <w:szCs w:val="36"/>
          </w:rPr>
          <w:t>(15)</w:t>
        </w:r>
      </w:hyperlink>
      <w:r w:rsidRPr="002E28FA">
        <w:rPr>
          <w:rFonts w:ascii="Traditional Arabic" w:eastAsia="Times New Roman" w:hAnsi="Traditional Arabic" w:cs="Traditional Arabic"/>
          <w:sz w:val="36"/>
          <w:szCs w:val="36"/>
          <w:rtl/>
        </w:rPr>
        <w:t xml:space="preserve"> ورأيت أن أفكار الجمهور ، لعدم استعداد الزمان ، والمحيط ، لا تتحمل ، ولا تهضم التكليف ، بمثل هذه الأمور ، التي إنما تتولد بنتائج تلاحق الأفكار – لعرفت أن ما اختاره القرآن من الإبهام</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والإطلاق ، من محض البلاغة ، ومن دلائل إعجازه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أما الجواب عن الشبهة الثالثة : وهو إمالة بعض ظواهر الآيات إلى</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منافي الدلائل العقلية ، وما كشفه الفن . فاعلم ، أن المقصد الأصلي في القرآن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إرشاد الجمهور ، إلى أربعة أصول هي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إثبات الصانع الواحد ، والنبوة ، والحشر ، والعدالة ، فذكر الكائنات في القرآن: إنما هو تبعي ، واستطرادي للاستدلال ، إذ ما نزل القرآن لدرس الجغرافيا والقوزموغرافيا ، بل إنما ذكر الكائنات للاستدلال بالصنعة الإلهة ، والنظام البديع على صانع النظام الحقيقي جل جلاله. والحال : أن أثر الصنعة . والقصد ، والنظام، يتراءى في كل شيء . </w:t>
      </w:r>
      <w:r w:rsidRPr="002E28FA">
        <w:rPr>
          <w:rFonts w:ascii="Traditional Arabic" w:eastAsia="Times New Roman" w:hAnsi="Traditional Arabic" w:cs="Traditional Arabic"/>
          <w:sz w:val="36"/>
          <w:szCs w:val="36"/>
          <w:rtl/>
        </w:rPr>
        <w:lastRenderedPageBreak/>
        <w:t>وكيف كان التشكل فلا علينا إذ لا يتعلق بالمقصد الأصلي . فحينئذ ما دام أنه يبحث عنها للاستدلال ، وما دام أنه يجب كونه معلوماً قبل المدعي ، وما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دام أنه يستحسن وضوح الدليل – كيف لا يقتضي الإرشاد والبلاغة ، تأنيس معتقداتهم</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الحسية ، ومماشاة معلوماتهم الأدبية ، بإمالة بعض ظواهر النصوص إليها ، لا ليدل</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عليها ، بل من قبيل الكنايات ، أو مستتبعات التراكيب ، مع وضع قرائن وإمارات تشير</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إلى الحقيقة لأهل التحقيق .مثلاً لو قال القرآن الكريم في مقام الاستدلال : أيها الناس ، تفكروا في سكون الشمس مع حركتها الصورية ، وحركة الأرض اليومية والسنوية ، مع سكونها ظاهراً ، وتأملوا في غرائب الجاذب العمومي ، بين النجوم ، وانظروا إلى عجائب الكهرباء ، وإلى الامتزاجات غير المتناهية بين العناصر السبعين ، وإلى اجتماع ألوف</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ألوف الحيوانات في قطرة ماء ، لتعلموا أن الله على كل شيء قدير ) لكان الدليل أخفى</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وأغمض ، وأشكل ، بدرجات من المدعي . وإن هذا لمناف لقاعدة الاستدلال ، ثم لأنها من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قبيل الكنايات ، لا يكون معانيها ، مدار صدق وكذب . ألا ترى أن لفظ (قال) ألفه يفيد</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خفة ، سواء كان أصله واواً أو قافاً أو كافاً .ا</w:t>
      </w:r>
      <w:r w:rsidRPr="002E28FA">
        <w:rPr>
          <w:rFonts w:ascii="Traditional Arabic" w:eastAsia="Times New Roman" w:hAnsi="Traditional Arabic" w:cs="Traditional Arabic"/>
          <w:b/>
          <w:bCs/>
          <w:color w:val="0000FF"/>
          <w:sz w:val="36"/>
          <w:szCs w:val="36"/>
          <w:rtl/>
        </w:rPr>
        <w:t>لحاصل</w:t>
      </w:r>
      <w:r w:rsidRPr="002E28FA">
        <w:rPr>
          <w:rFonts w:ascii="Traditional Arabic" w:eastAsia="Times New Roman" w:hAnsi="Traditional Arabic" w:cs="Traditional Arabic"/>
          <w:sz w:val="36"/>
          <w:szCs w:val="36"/>
          <w:rtl/>
        </w:rPr>
        <w:t>:بما أن القرآن الكريم نزل لجميع البشر في جميع الأزمان،فالنقط الثلاث المذكورة من دلائل إعجازه (إشارات الإعجاز 180 – 182).ويرى الأستاذ سعيد النورسي في قصص معجزات الأنبياء عليهم السلام إشارات إلى المكتشفات العلمية الحديثة أيضاً .ومعلوم أن القصص القرآنية ليست مسوقة لتعليم الحوادث التاريخية فقط</w:t>
      </w:r>
      <w:r w:rsidRPr="002E28FA">
        <w:rPr>
          <w:rFonts w:ascii="Times New Roman" w:eastAsia="Times New Roman" w:hAnsi="Times New Roman" w:cs="Times New Roman"/>
          <w:sz w:val="36"/>
          <w:szCs w:val="36"/>
        </w:rPr>
        <w:t xml:space="preserve"> . </w:t>
      </w:r>
      <w:r w:rsidRPr="002E28FA">
        <w:rPr>
          <w:rFonts w:ascii="Traditional Arabic" w:eastAsia="Times New Roman" w:hAnsi="Traditional Arabic" w:cs="Traditional Arabic"/>
          <w:sz w:val="36"/>
          <w:szCs w:val="36"/>
          <w:rtl/>
        </w:rPr>
        <w:t>بل لها عدة أغراض ، من بينها الإشارة والإرشاد إلى بعض الأمور الدنيوية . يقول</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الأستاذ : كما أن قصص معجزات الأنبياء ترشد إلى الاستفادة من كمالات الأنبياء</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الدينية ، في نفس الوقت ترشد إلى الاستفادة من معجزاتهم المادية أيضاً . نعم حقق</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الله هذه الخوارق على أيديهم معجزة، إلا أن هذه القصص تثير في الناس الميل إلى</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محاكاتهم . لأن الله لم يحقق هذه المعجزات بدون سبب ، بل جعل لها وسائل مادية.</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فمثلاً جعل الريح سبباً لسير سليمان عليه السلام </w:t>
      </w:r>
      <w:r w:rsidRPr="002E28FA">
        <w:rPr>
          <w:rFonts w:ascii="Times New Roman" w:eastAsia="Times New Roman" w:hAnsi="Times New Roman" w:cs="Times New Roman"/>
          <w:sz w:val="36"/>
          <w:szCs w:val="36"/>
        </w:rPr>
        <w:t> </w:t>
      </w:r>
      <w:r w:rsidRPr="002E28FA">
        <w:rPr>
          <w:rFonts w:ascii="Traditional Arabic" w:eastAsia="Times New Roman" w:hAnsi="Traditional Arabic" w:cs="Traditional Arabic"/>
          <w:sz w:val="36"/>
          <w:szCs w:val="36"/>
          <w:rtl/>
        </w:rPr>
        <w:t xml:space="preserve"> مسيرة شهرين . يريد القرآن أن يقول</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من خلال هذه القصص : (فاعتبروا يا أولي الأبصار) لكم في معجزات الأنبياء عبرة من عدة وجوه ، فاستفيدوا من كل هذه الوجوه ، حاولوا وسيروا في هذا الطريق ، لعلكم</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تستطيعون أن تحققوا ، عن طريق سنن الله الكونية ، ما تشبه هذه المعجزات ، التي أعطاها الله لأنبيائه معجزة خارقة . ونستطيع أن نقول : إن بعض </w:t>
      </w:r>
      <w:r w:rsidRPr="002E28FA">
        <w:rPr>
          <w:rFonts w:ascii="Traditional Arabic" w:eastAsia="Times New Roman" w:hAnsi="Traditional Arabic" w:cs="Traditional Arabic"/>
          <w:sz w:val="36"/>
          <w:szCs w:val="36"/>
          <w:rtl/>
        </w:rPr>
        <w:lastRenderedPageBreak/>
        <w:t>الكمالات المادية</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الدينية ، والخوارق الدنيوية أهديت إلى البشرية – مثل الكمالات الدينية – على يد</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الأنبياء ، فمثلاً السفينة ، أهديت إلى البشرية على يد نوح عليه السلام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ويقول الأستاذ النورسي :</w:t>
      </w:r>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 xml:space="preserve">ثم إني– نظراً إلى </w:t>
      </w:r>
      <w:r w:rsidRPr="002E28FA">
        <w:rPr>
          <w:rFonts w:ascii="Traditional Arabic" w:eastAsia="Times New Roman" w:hAnsi="Traditional Arabic" w:cs="Traditional Arabic"/>
          <w:b/>
          <w:bCs/>
          <w:color w:val="000000"/>
          <w:sz w:val="36"/>
          <w:szCs w:val="36"/>
          <w:rtl/>
        </w:rPr>
        <w:t>:</w:t>
      </w:r>
      <w:r w:rsidRPr="002E28FA">
        <w:rPr>
          <w:rFonts w:ascii="Traditional Arabic" w:eastAsia="Times New Roman" w:hAnsi="Traditional Arabic" w:cs="Traditional Arabic"/>
          <w:b/>
          <w:bCs/>
          <w:color w:val="FF0000"/>
          <w:sz w:val="36"/>
          <w:szCs w:val="36"/>
          <w:rtl/>
        </w:rPr>
        <w:t>﴿</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وَلَا رَطْبٍ وَلَا يَابِسٍ إِلَّا</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فِي كِتَابٍ مُبِينٍ</w:t>
      </w:r>
      <w:r w:rsidRPr="002E28FA">
        <w:rPr>
          <w:rFonts w:ascii="Times New Roman" w:eastAsia="Times New Roman" w:hAnsi="Times New Roman" w:cs="Times New Roman" w:hint="cs"/>
          <w:b/>
          <w:bCs/>
          <w:sz w:val="36"/>
          <w:szCs w:val="36"/>
        </w:rPr>
        <w:t xml:space="preserve"> </w:t>
      </w:r>
      <w:r w:rsidRPr="002E28FA">
        <w:rPr>
          <w:rFonts w:ascii="Traditional Arabic" w:eastAsia="Times New Roman" w:hAnsi="Traditional Arabic" w:cs="Traditional Arabic"/>
          <w:b/>
          <w:bCs/>
          <w:color w:val="FF0000"/>
          <w:sz w:val="36"/>
          <w:szCs w:val="36"/>
          <w:rtl/>
        </w:rPr>
        <w:t>﴾</w:t>
      </w:r>
      <w:r w:rsidRPr="002E28FA">
        <w:rPr>
          <w:rFonts w:ascii="Traditional Arabic" w:eastAsia="Times New Roman" w:hAnsi="Traditional Arabic" w:cs="Traditional Arabic"/>
          <w:color w:val="FF0000"/>
          <w:sz w:val="36"/>
          <w:szCs w:val="36"/>
          <w:rtl/>
        </w:rPr>
        <w:t xml:space="preserve"> </w:t>
      </w:r>
      <w:r w:rsidRPr="002E28FA">
        <w:rPr>
          <w:rFonts w:ascii="Traditional Arabic" w:eastAsia="Times New Roman" w:hAnsi="Traditional Arabic" w:cs="Traditional Arabic"/>
          <w:color w:val="000000"/>
          <w:sz w:val="36"/>
          <w:szCs w:val="36"/>
          <w:rtl/>
        </w:rPr>
        <w:t>(الأنعام</w:t>
      </w:r>
      <w:r w:rsidRPr="002E28FA">
        <w:rPr>
          <w:rFonts w:ascii="Traditional Arabic" w:eastAsia="Times New Roman" w:hAnsi="Traditional Arabic" w:cs="Traditional Arabic"/>
          <w:sz w:val="36"/>
          <w:szCs w:val="36"/>
          <w:rtl/>
        </w:rPr>
        <w:t>:59) ، ومستنداً إلى أن التنزيل كما يفيدك بدلالاته و نصوصه ، كذلك يعلمك بإشاراته ورموزه – لأفهم من إشارات أستاذية إعجاز</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القرآن ، في قصص الأنبياء، ومعجزاتهم : التشويق والتشجيع ، للبشر على التوسل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للوصول إلى أشباهها ، كأن القرآن ، بتلك القصص ، يضع إصبعه على الخطوط الأساسية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ونظائر نتائج نهايات مساعي البشر ، للترقي في الاستقبال ، الذي يبني على مؤسسات الماضي ، الذي هو مرآة المستقبل . وكأن القرآن الكريم يمسح ظهر البشر بيد التشويق والتشجيع ، قائلاً له : " اسع واجتهد في الوسائل ، التي توصلك إلى أشباه بعض تلك</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الخوارق " .أفلا ترى أن الساعة والسفينة أول من أهداهما للبشر ، يد المعجزة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وإن شئت فانظر إلى </w:t>
      </w:r>
      <w:r w:rsidRPr="002E28FA">
        <w:rPr>
          <w:rFonts w:ascii="Traditional Arabic" w:eastAsia="Times New Roman" w:hAnsi="Traditional Arabic" w:cs="Traditional Arabic"/>
          <w:color w:val="FF0000"/>
          <w:sz w:val="36"/>
          <w:szCs w:val="36"/>
          <w:rtl/>
        </w:rPr>
        <w:t>﴿</w:t>
      </w:r>
      <w:r w:rsidRPr="002E28FA">
        <w:rPr>
          <w:rFonts w:ascii="Times New Roman" w:eastAsia="Times New Roman" w:hAnsi="Times New Roman" w:cs="Times New Roman" w:hint="cs"/>
          <w:color w:val="FF0000"/>
          <w:sz w:val="36"/>
          <w:szCs w:val="36"/>
        </w:rPr>
        <w:t xml:space="preserve"> </w:t>
      </w:r>
      <w:r w:rsidRPr="002E28FA">
        <w:rPr>
          <w:rFonts w:ascii="Traditional Arabic" w:eastAsia="Times New Roman" w:hAnsi="Traditional Arabic" w:cs="Traditional Arabic"/>
          <w:b/>
          <w:bCs/>
          <w:color w:val="FF0000"/>
          <w:sz w:val="36"/>
          <w:szCs w:val="36"/>
          <w:rtl/>
        </w:rPr>
        <w:t>وَعَلَّمَ آدَمَ الْأَسْمَاءَ كُلَّهَا</w:t>
      </w:r>
      <w:r w:rsidRPr="002E28FA">
        <w:rPr>
          <w:rFonts w:ascii="Traditional Arabic" w:eastAsia="Times New Roman" w:hAnsi="Traditional Arabic" w:cs="Traditional Arabic"/>
          <w:color w:val="FF0000"/>
          <w:sz w:val="36"/>
          <w:szCs w:val="36"/>
          <w:rtl/>
        </w:rPr>
        <w:t>﴾</w:t>
      </w:r>
      <w:r w:rsidRPr="002E28FA">
        <w:rPr>
          <w:rFonts w:ascii="Traditional Arabic" w:eastAsia="Times New Roman" w:hAnsi="Traditional Arabic" w:cs="Traditional Arabic"/>
          <w:b/>
          <w:bCs/>
          <w:sz w:val="36"/>
          <w:szCs w:val="36"/>
          <w:rtl/>
        </w:rPr>
        <w:t xml:space="preserve"> </w:t>
      </w:r>
      <w:r w:rsidRPr="002E28FA">
        <w:rPr>
          <w:rFonts w:ascii="Traditional Arabic" w:eastAsia="Times New Roman" w:hAnsi="Traditional Arabic" w:cs="Traditional Arabic"/>
          <w:sz w:val="36"/>
          <w:szCs w:val="36"/>
          <w:rtl/>
        </w:rPr>
        <w:t>(البقرة: 31).</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b/>
          <w:bCs/>
          <w:sz w:val="36"/>
          <w:szCs w:val="36"/>
          <w:rtl/>
        </w:rPr>
        <w:t xml:space="preserve">وإلـى: </w:t>
      </w:r>
      <w:r w:rsidRPr="002E28FA">
        <w:rPr>
          <w:rFonts w:ascii="Traditional Arabic" w:eastAsia="Times New Roman" w:hAnsi="Traditional Arabic" w:cs="Traditional Arabic"/>
          <w:b/>
          <w:bCs/>
          <w:color w:val="FF0000"/>
          <w:sz w:val="36"/>
          <w:szCs w:val="36"/>
          <w:rtl/>
        </w:rPr>
        <w:t>﴿وَلَقَدْ آتَيْنَا دَاوُدَ مِنَّا فَضْلًا يَا جِبَالُ أَوِّبِي مَعَهُ</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وَالطَّيْرَ وَأَلَنَّا لَهُ الْحَدِيدَ</w:t>
      </w:r>
      <w:r w:rsidRPr="002E28FA">
        <w:rPr>
          <w:rFonts w:ascii="Traditional Arabic" w:eastAsia="Times New Roman" w:hAnsi="Traditional Arabic" w:cs="Traditional Arabic"/>
          <w:b/>
          <w:bCs/>
          <w:sz w:val="36"/>
          <w:szCs w:val="36"/>
          <w:rtl/>
        </w:rPr>
        <w:t xml:space="preserve"> </w:t>
      </w:r>
      <w:r w:rsidRPr="002E28FA">
        <w:rPr>
          <w:rFonts w:ascii="Traditional Arabic" w:eastAsia="Times New Roman" w:hAnsi="Traditional Arabic" w:cs="Traditional Arabic"/>
          <w:color w:val="FF0000"/>
          <w:sz w:val="36"/>
          <w:szCs w:val="36"/>
          <w:rtl/>
        </w:rPr>
        <w:t>﴾</w:t>
      </w:r>
      <w:r w:rsidRPr="002E28FA">
        <w:rPr>
          <w:rFonts w:ascii="Traditional Arabic" w:eastAsia="Times New Roman" w:hAnsi="Traditional Arabic" w:cs="Traditional Arabic"/>
          <w:b/>
          <w:bCs/>
          <w:sz w:val="36"/>
          <w:szCs w:val="36"/>
          <w:rtl/>
        </w:rPr>
        <w:t xml:space="preserve"> </w:t>
      </w:r>
      <w:r w:rsidRPr="002E28FA">
        <w:rPr>
          <w:rFonts w:ascii="Traditional Arabic" w:eastAsia="Times New Roman" w:hAnsi="Traditional Arabic" w:cs="Traditional Arabic"/>
          <w:sz w:val="36"/>
          <w:szCs w:val="36"/>
          <w:rtl/>
        </w:rPr>
        <w:t>(سبأ:10).</w:t>
      </w:r>
      <w:r w:rsidRPr="002E28FA">
        <w:rPr>
          <w:rFonts w:ascii="Traditional Arabic" w:eastAsia="Times New Roman" w:hAnsi="Traditional Arabic" w:cs="Traditional Arabic"/>
          <w:b/>
          <w:bCs/>
          <w:sz w:val="36"/>
          <w:szCs w:val="36"/>
          <w:rtl/>
        </w:rPr>
        <w:t xml:space="preserve"> وإلـى: </w:t>
      </w:r>
      <w:r w:rsidRPr="002E28FA">
        <w:rPr>
          <w:rFonts w:ascii="Traditional Arabic" w:eastAsia="Times New Roman" w:hAnsi="Traditional Arabic" w:cs="Traditional Arabic"/>
          <w:b/>
          <w:bCs/>
          <w:color w:val="FF0000"/>
          <w:sz w:val="36"/>
          <w:szCs w:val="36"/>
          <w:rtl/>
        </w:rPr>
        <w:t>﴿ وَلِسُلَيْمَانَ</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الرِّيحَ غُدُوُّهَا شَهْرٌ وَرَوَاحُهَا شَهْرٌ وَأَسَلْنَا لَهُ عَيْنَ</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 xml:space="preserve">الْقِطْرِ﴾ </w:t>
      </w:r>
      <w:r w:rsidRPr="002E28FA">
        <w:rPr>
          <w:rFonts w:ascii="Traditional Arabic" w:eastAsia="Times New Roman" w:hAnsi="Traditional Arabic" w:cs="Traditional Arabic"/>
          <w:sz w:val="36"/>
          <w:szCs w:val="36"/>
          <w:rtl/>
        </w:rPr>
        <w:t>(سبأ:12)</w:t>
      </w:r>
      <w:r w:rsidRPr="002E28FA">
        <w:rPr>
          <w:rFonts w:ascii="Traditional Arabic" w:eastAsia="Times New Roman" w:hAnsi="Traditional Arabic" w:cs="Traditional Arabic"/>
          <w:b/>
          <w:bCs/>
          <w:sz w:val="36"/>
          <w:szCs w:val="36"/>
          <w:rtl/>
        </w:rPr>
        <w:t xml:space="preserve">. </w:t>
      </w:r>
      <w:r w:rsidRPr="002E28FA">
        <w:rPr>
          <w:rFonts w:ascii="Traditional Arabic" w:eastAsia="Times New Roman" w:hAnsi="Traditional Arabic" w:cs="Traditional Arabic"/>
          <w:color w:val="0000FF"/>
          <w:sz w:val="36"/>
          <w:szCs w:val="36"/>
          <w:rtl/>
        </w:rPr>
        <w:t>أي النحاس.</w:t>
      </w:r>
      <w:r w:rsidRPr="002E28FA">
        <w:rPr>
          <w:rFonts w:ascii="Times New Roman" w:eastAsia="Times New Roman" w:hAnsi="Times New Roman" w:cs="Times New Roman" w:hint="cs"/>
          <w:b/>
          <w:bCs/>
          <w:sz w:val="36"/>
          <w:szCs w:val="36"/>
        </w:rPr>
        <w:t xml:space="preserve"> </w:t>
      </w:r>
      <w:r w:rsidRPr="002E28FA">
        <w:rPr>
          <w:rFonts w:ascii="Traditional Arabic" w:eastAsia="Times New Roman" w:hAnsi="Traditional Arabic" w:cs="Traditional Arabic"/>
          <w:sz w:val="36"/>
          <w:szCs w:val="36"/>
          <w:rtl/>
        </w:rPr>
        <w:t xml:space="preserve">وإلـى: </w:t>
      </w:r>
      <w:r w:rsidRPr="002E28FA">
        <w:rPr>
          <w:rFonts w:ascii="Traditional Arabic" w:eastAsia="Times New Roman" w:hAnsi="Traditional Arabic" w:cs="Traditional Arabic"/>
          <w:b/>
          <w:bCs/>
          <w:color w:val="FF0000"/>
          <w:sz w:val="36"/>
          <w:szCs w:val="36"/>
          <w:rtl/>
        </w:rPr>
        <w:t>﴿ فَقُلْنَا اضْرِبْ بِعَصَاكَ الْحَجَرَ فَانْفَجَرَتْ</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مِنْهُ اثْنَتَا عَشْرَةَ عَيْنًا﴾</w:t>
      </w:r>
      <w:r w:rsidRPr="002E28FA">
        <w:rPr>
          <w:rFonts w:ascii="Traditional Arabic" w:eastAsia="Times New Roman" w:hAnsi="Traditional Arabic" w:cs="Traditional Arabic"/>
          <w:sz w:val="36"/>
          <w:szCs w:val="36"/>
          <w:rtl/>
        </w:rPr>
        <w:t xml:space="preserve"> (البقرة:60). وإلـى: </w:t>
      </w:r>
      <w:r w:rsidRPr="002E28FA">
        <w:rPr>
          <w:rFonts w:ascii="Traditional Arabic" w:eastAsia="Times New Roman" w:hAnsi="Traditional Arabic" w:cs="Traditional Arabic"/>
          <w:b/>
          <w:bCs/>
          <w:color w:val="FF0000"/>
          <w:sz w:val="36"/>
          <w:szCs w:val="36"/>
          <w:rtl/>
        </w:rPr>
        <w:t>﴿وَأُبْرِئُ</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 xml:space="preserve">الْأَكْمَهَ وَالْأَبْرَصَ وَأُحْيِي الْمَوْتَى بِإِذْنِ اللَّهِ ﴾ </w:t>
      </w:r>
      <w:r w:rsidRPr="002E28FA">
        <w:rPr>
          <w:rFonts w:ascii="Traditional Arabic" w:eastAsia="Times New Roman" w:hAnsi="Traditional Arabic" w:cs="Traditional Arabic"/>
          <w:sz w:val="36"/>
          <w:szCs w:val="36"/>
          <w:rtl/>
        </w:rPr>
        <w:t>(آل</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عمران:49). ثم تأمل فيما مخضه تلاحق أفكار البشر ، واستنبطه من ألوف فنون، ناطق كل</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منها – بخواص ، وأسماء – نوع من أنواع الكائنات ، حتى صار البشر مظهر : </w:t>
      </w:r>
      <w:r w:rsidRPr="002E28FA">
        <w:rPr>
          <w:rFonts w:ascii="Traditional Arabic" w:eastAsia="Times New Roman" w:hAnsi="Traditional Arabic" w:cs="Traditional Arabic"/>
          <w:color w:val="FF0000"/>
          <w:sz w:val="36"/>
          <w:szCs w:val="36"/>
          <w:rtl/>
        </w:rPr>
        <w:t>﴿</w:t>
      </w:r>
      <w:r w:rsidRPr="002E28FA">
        <w:rPr>
          <w:rFonts w:ascii="Times New Roman" w:eastAsia="Times New Roman" w:hAnsi="Times New Roman" w:cs="Times New Roman" w:hint="cs"/>
          <w:color w:val="FF0000"/>
          <w:sz w:val="36"/>
          <w:szCs w:val="36"/>
        </w:rPr>
        <w:t xml:space="preserve"> </w:t>
      </w:r>
      <w:r w:rsidRPr="002E28FA">
        <w:rPr>
          <w:rFonts w:ascii="Traditional Arabic" w:eastAsia="Times New Roman" w:hAnsi="Traditional Arabic" w:cs="Traditional Arabic"/>
          <w:b/>
          <w:bCs/>
          <w:color w:val="FF0000"/>
          <w:sz w:val="36"/>
          <w:szCs w:val="36"/>
          <w:rtl/>
        </w:rPr>
        <w:t>وَعَلَّمَ آدَمَ الْأَسْمَاءَ كُلَّهَا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(البقرة:31) ، ثم فيما استخرجه</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فكر البشر ، من عجائب الصنعة ، من السكة الحديدية ، والآلة البرقية ، وغيرهما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بواسطة تليين الحديد ، وإذابة النحاس ، حتى صار مظهر: </w:t>
      </w:r>
      <w:r w:rsidRPr="002E28FA">
        <w:rPr>
          <w:rFonts w:ascii="Traditional Arabic" w:eastAsia="Times New Roman" w:hAnsi="Traditional Arabic" w:cs="Traditional Arabic"/>
          <w:color w:val="FF0000"/>
          <w:sz w:val="36"/>
          <w:szCs w:val="36"/>
          <w:rtl/>
        </w:rPr>
        <w:t>﴿</w:t>
      </w:r>
      <w:r w:rsidRPr="002E28FA">
        <w:rPr>
          <w:rFonts w:ascii="Traditional Arabic" w:eastAsia="Times New Roman" w:hAnsi="Traditional Arabic" w:cs="Traditional Arabic"/>
          <w:b/>
          <w:bCs/>
          <w:color w:val="FF0000"/>
          <w:sz w:val="36"/>
          <w:szCs w:val="36"/>
          <w:rtl/>
        </w:rPr>
        <w:t>وَأَلَنَّا لَهُ</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الْحَدِيدَ</w:t>
      </w:r>
      <w:r w:rsidRPr="002E28FA">
        <w:rPr>
          <w:rFonts w:ascii="Times New Roman" w:eastAsia="Times New Roman" w:hAnsi="Times New Roman" w:cs="Times New Roman" w:hint="cs"/>
          <w:b/>
          <w:bCs/>
          <w:sz w:val="36"/>
          <w:szCs w:val="36"/>
        </w:rPr>
        <w:t xml:space="preserve"> </w:t>
      </w:r>
      <w:r w:rsidRPr="002E28FA">
        <w:rPr>
          <w:rFonts w:ascii="Traditional Arabic" w:eastAsia="Times New Roman" w:hAnsi="Traditional Arabic" w:cs="Traditional Arabic"/>
          <w:color w:val="FF0000"/>
          <w:sz w:val="36"/>
          <w:szCs w:val="36"/>
          <w:rtl/>
        </w:rPr>
        <w:t xml:space="preserve">﴾ </w:t>
      </w:r>
      <w:r w:rsidRPr="002E28FA">
        <w:rPr>
          <w:rFonts w:ascii="Traditional Arabic" w:eastAsia="Times New Roman" w:hAnsi="Traditional Arabic" w:cs="Traditional Arabic"/>
          <w:color w:val="000000"/>
          <w:sz w:val="36"/>
          <w:szCs w:val="36"/>
          <w:rtl/>
        </w:rPr>
        <w:t>(</w:t>
      </w:r>
      <w:r w:rsidRPr="002E28FA">
        <w:rPr>
          <w:rFonts w:ascii="Traditional Arabic" w:eastAsia="Times New Roman" w:hAnsi="Traditional Arabic" w:cs="Traditional Arabic"/>
          <w:sz w:val="36"/>
          <w:szCs w:val="36"/>
          <w:rtl/>
        </w:rPr>
        <w:t>سبأ:10) الذي هو أم صنائعه.</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وفيما أفرخته أذهان البشر ، من الطائرات ، التي تسير في يوم شهراً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حتى كاد أن يصير مظهر : </w:t>
      </w:r>
      <w:r w:rsidRPr="002E28FA">
        <w:rPr>
          <w:rFonts w:ascii="Traditional Arabic" w:eastAsia="Times New Roman" w:hAnsi="Traditional Arabic" w:cs="Traditional Arabic"/>
          <w:color w:val="FF0000"/>
          <w:sz w:val="36"/>
          <w:szCs w:val="36"/>
          <w:rtl/>
        </w:rPr>
        <w:t>﴿...</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 xml:space="preserve">غُدُوُّهَا شَهْرٌ وَرَوَاحُهَا شَهْرٌ </w:t>
      </w:r>
      <w:r w:rsidRPr="002E28FA">
        <w:rPr>
          <w:rFonts w:ascii="Traditional Arabic" w:eastAsia="Times New Roman" w:hAnsi="Traditional Arabic" w:cs="Traditional Arabic"/>
          <w:color w:val="FF0000"/>
          <w:sz w:val="36"/>
          <w:szCs w:val="36"/>
          <w:rtl/>
        </w:rPr>
        <w:t xml:space="preserve">﴾ </w:t>
      </w:r>
      <w:r w:rsidRPr="002E28FA">
        <w:rPr>
          <w:rFonts w:ascii="Traditional Arabic" w:eastAsia="Times New Roman" w:hAnsi="Traditional Arabic" w:cs="Traditional Arabic"/>
          <w:color w:val="000000"/>
          <w:sz w:val="36"/>
          <w:szCs w:val="36"/>
          <w:rtl/>
        </w:rPr>
        <w:t>(</w:t>
      </w:r>
      <w:r w:rsidRPr="002E28FA">
        <w:rPr>
          <w:rFonts w:ascii="Traditional Arabic" w:eastAsia="Times New Roman" w:hAnsi="Traditional Arabic" w:cs="Traditional Arabic"/>
          <w:sz w:val="36"/>
          <w:szCs w:val="36"/>
          <w:rtl/>
        </w:rPr>
        <w:t>سبأ:12)، وفيما ترقى إليه سعي البشر من اختراع الآلات ، والعصى ، التي تضرب في الأرض الرملة اليابسة ، فتفور منها عين نضاخة ، وتصير الرملة روضة ، حتى أوشك أن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يصير مظهر </w:t>
      </w:r>
      <w:r w:rsidRPr="002E28FA">
        <w:rPr>
          <w:rFonts w:ascii="Traditional Arabic" w:eastAsia="Times New Roman" w:hAnsi="Traditional Arabic" w:cs="Traditional Arabic"/>
          <w:color w:val="FF0000"/>
          <w:sz w:val="36"/>
          <w:szCs w:val="36"/>
          <w:rtl/>
        </w:rPr>
        <w:t>:﴿</w:t>
      </w:r>
      <w:r w:rsidRPr="002E28FA">
        <w:rPr>
          <w:rFonts w:ascii="Times New Roman" w:eastAsia="Times New Roman" w:hAnsi="Times New Roman" w:cs="Times New Roman"/>
          <w:b/>
          <w:bCs/>
          <w:color w:val="FF0000"/>
          <w:sz w:val="36"/>
          <w:szCs w:val="36"/>
        </w:rPr>
        <w:t xml:space="preserve">... </w:t>
      </w:r>
      <w:r w:rsidRPr="002E28FA">
        <w:rPr>
          <w:rFonts w:ascii="Traditional Arabic" w:eastAsia="Times New Roman" w:hAnsi="Traditional Arabic" w:cs="Traditional Arabic"/>
          <w:b/>
          <w:bCs/>
          <w:color w:val="FF0000"/>
          <w:sz w:val="36"/>
          <w:szCs w:val="36"/>
          <w:rtl/>
        </w:rPr>
        <w:t>فَقُلْنَا اضْرِبْ بِعَصَاكَ الْحَجَرَ ...</w:t>
      </w:r>
      <w:r w:rsidRPr="002E28FA">
        <w:rPr>
          <w:rFonts w:ascii="Traditional Arabic" w:eastAsia="Times New Roman" w:hAnsi="Traditional Arabic" w:cs="Traditional Arabic"/>
          <w:color w:val="FF0000"/>
          <w:sz w:val="36"/>
          <w:szCs w:val="36"/>
          <w:rtl/>
        </w:rPr>
        <w:t xml:space="preserve">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(البقرة:60)</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وفيما أنتجه تجارب البشر ، من خوارق الطب ، التي طفق : أن تبرئ الأكمه </w:t>
      </w:r>
      <w:r w:rsidRPr="002E28FA">
        <w:rPr>
          <w:rFonts w:ascii="Traditional Arabic" w:eastAsia="Times New Roman" w:hAnsi="Traditional Arabic" w:cs="Traditional Arabic"/>
          <w:sz w:val="36"/>
          <w:szCs w:val="36"/>
          <w:rtl/>
        </w:rPr>
        <w:lastRenderedPageBreak/>
        <w:t>والأبرص</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والمزمن بإذن الله ، وترى مناسبة تامة تصحح لك أن تقول تلك عبرها ومحاكاتها وذكرها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يشير إليها ، ويشجع عليها …وكذا انظر إلى قوله </w:t>
      </w:r>
      <w:r w:rsidRPr="002E28FA">
        <w:rPr>
          <w:rFonts w:ascii="Traditional Arabic" w:eastAsia="Times New Roman" w:hAnsi="Traditional Arabic" w:cs="Traditional Arabic"/>
          <w:b/>
          <w:bCs/>
          <w:color w:val="FF0000"/>
          <w:sz w:val="36"/>
          <w:szCs w:val="36"/>
          <w:rtl/>
        </w:rPr>
        <w:t>﴿ يَا نَارُ كُونِي بَرْدًا ﴾</w:t>
      </w:r>
      <w:r w:rsidRPr="002E28FA">
        <w:rPr>
          <w:rFonts w:ascii="Traditional Arabic" w:eastAsia="Times New Roman" w:hAnsi="Traditional Arabic" w:cs="Traditional Arabic"/>
          <w:color w:val="FF0000"/>
          <w:sz w:val="36"/>
          <w:szCs w:val="36"/>
          <w:rtl/>
        </w:rPr>
        <w:t xml:space="preserve"> </w:t>
      </w:r>
      <w:r w:rsidRPr="002E28FA">
        <w:rPr>
          <w:rFonts w:ascii="Traditional Arabic" w:eastAsia="Times New Roman" w:hAnsi="Traditional Arabic" w:cs="Traditional Arabic"/>
          <w:sz w:val="36"/>
          <w:szCs w:val="36"/>
          <w:rtl/>
        </w:rPr>
        <w:t xml:space="preserve">(الأنبياء:69). وإلى: </w:t>
      </w:r>
      <w:r w:rsidRPr="002E28FA">
        <w:rPr>
          <w:rFonts w:ascii="Traditional Arabic" w:eastAsia="Times New Roman" w:hAnsi="Traditional Arabic" w:cs="Traditional Arabic"/>
          <w:b/>
          <w:bCs/>
          <w:color w:val="FF0000"/>
          <w:sz w:val="36"/>
          <w:szCs w:val="36"/>
          <w:rtl/>
        </w:rPr>
        <w:t>﴿لَوْلَا أَنْ رَأَى بُرْهَانَ رَبِّهِ ﴾</w:t>
      </w:r>
      <w:r w:rsidRPr="002E28FA">
        <w:rPr>
          <w:rFonts w:ascii="Traditional Arabic" w:eastAsia="Times New Roman" w:hAnsi="Traditional Arabic" w:cs="Traditional Arabic"/>
          <w:sz w:val="36"/>
          <w:szCs w:val="36"/>
          <w:rtl/>
        </w:rPr>
        <w:t xml:space="preserve"> (يوسف:24)</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أي صورة يعقوب عليه السلام عاضاً على إصبعه في رواية</w:t>
      </w:r>
      <w:hyperlink r:id="rId22" w:anchor="(16)" w:history="1">
        <w:r w:rsidRPr="002E28FA">
          <w:rPr>
            <w:rFonts w:ascii="Times New Roman" w:eastAsia="Times New Roman" w:hAnsi="Times New Roman" w:cs="Times New Roman"/>
            <w:color w:val="0000FF"/>
            <w:sz w:val="36"/>
            <w:szCs w:val="36"/>
          </w:rPr>
          <w:t>(16)</w:t>
        </w:r>
      </w:hyperlink>
      <w:r w:rsidRPr="002E28FA">
        <w:rPr>
          <w:rFonts w:ascii="Traditional Arabic" w:eastAsia="Times New Roman" w:hAnsi="Traditional Arabic" w:cs="Traditional Arabic"/>
          <w:sz w:val="36"/>
          <w:szCs w:val="36"/>
          <w:rtl/>
        </w:rPr>
        <w:t xml:space="preserve"> وإلى :</w:t>
      </w:r>
      <w:r w:rsidRPr="002E28FA">
        <w:rPr>
          <w:rFonts w:ascii="Traditional Arabic" w:eastAsia="Times New Roman" w:hAnsi="Traditional Arabic" w:cs="Traditional Arabic"/>
          <w:b/>
          <w:bCs/>
          <w:color w:val="FF0000"/>
          <w:sz w:val="36"/>
          <w:szCs w:val="36"/>
          <w:rtl/>
        </w:rPr>
        <w:t>﴿ وَلَمَّا فَصَلَتِ</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الْعِيرُ قَالَ أَبُوهُمْ إِنِّي لَأَجِدُ رِيحَ يُوسُفَ ﴾</w:t>
      </w:r>
      <w:r w:rsidRPr="002E28FA">
        <w:rPr>
          <w:rFonts w:ascii="Traditional Arabic" w:eastAsia="Times New Roman" w:hAnsi="Traditional Arabic" w:cs="Traditional Arabic"/>
          <w:sz w:val="36"/>
          <w:szCs w:val="36"/>
          <w:rtl/>
        </w:rPr>
        <w:t>(يوسف:94) وإلى :</w:t>
      </w:r>
      <w:r w:rsidRPr="002E28FA">
        <w:rPr>
          <w:rFonts w:ascii="Traditional Arabic" w:eastAsia="Times New Roman" w:hAnsi="Traditional Arabic" w:cs="Traditional Arabic"/>
          <w:b/>
          <w:bCs/>
          <w:color w:val="FF0000"/>
          <w:sz w:val="36"/>
          <w:szCs w:val="36"/>
          <w:rtl/>
        </w:rPr>
        <w:t>﴿</w:t>
      </w:r>
      <w:r w:rsidRPr="002E28FA">
        <w:rPr>
          <w:rFonts w:ascii="Times New Roman" w:eastAsia="Times New Roman" w:hAnsi="Times New Roman" w:cs="Times New Roman"/>
          <w:b/>
          <w:bCs/>
          <w:color w:val="FF0000"/>
          <w:sz w:val="36"/>
          <w:szCs w:val="36"/>
        </w:rPr>
        <w:t xml:space="preserve">... </w:t>
      </w:r>
      <w:r w:rsidRPr="002E28FA">
        <w:rPr>
          <w:rFonts w:ascii="Traditional Arabic" w:eastAsia="Times New Roman" w:hAnsi="Traditional Arabic" w:cs="Traditional Arabic"/>
          <w:b/>
          <w:bCs/>
          <w:color w:val="FF0000"/>
          <w:sz w:val="36"/>
          <w:szCs w:val="36"/>
          <w:rtl/>
        </w:rPr>
        <w:t xml:space="preserve">يَا جِبَالُ أَوِّبِي مَعَهُ ...﴾ </w:t>
      </w:r>
      <w:r w:rsidRPr="002E28FA">
        <w:rPr>
          <w:rFonts w:ascii="Traditional Arabic" w:eastAsia="Times New Roman" w:hAnsi="Traditional Arabic" w:cs="Traditional Arabic"/>
          <w:sz w:val="36"/>
          <w:szCs w:val="36"/>
          <w:rtl/>
        </w:rPr>
        <w:t xml:space="preserve">(سبأ:10) وإلى : </w:t>
      </w:r>
      <w:r w:rsidRPr="002E28FA">
        <w:rPr>
          <w:rFonts w:ascii="Traditional Arabic" w:eastAsia="Times New Roman" w:hAnsi="Traditional Arabic" w:cs="Traditional Arabic"/>
          <w:b/>
          <w:bCs/>
          <w:color w:val="FF0000"/>
          <w:sz w:val="36"/>
          <w:szCs w:val="36"/>
          <w:rtl/>
        </w:rPr>
        <w:t>﴿...وَقَالَ يَا أَيُّهَا النَّاسُ عُلِّمْنَا مَنْطِقَ...﴾</w:t>
      </w:r>
      <w:r w:rsidRPr="002E28FA">
        <w:rPr>
          <w:rFonts w:ascii="Traditional Arabic" w:eastAsia="Times New Roman" w:hAnsi="Traditional Arabic" w:cs="Traditional Arabic"/>
          <w:sz w:val="36"/>
          <w:szCs w:val="36"/>
          <w:rtl/>
        </w:rPr>
        <w:t xml:space="preserve"> (النمل:16) وإلى : </w:t>
      </w:r>
      <w:r w:rsidRPr="002E28FA">
        <w:rPr>
          <w:rFonts w:ascii="Traditional Arabic" w:eastAsia="Times New Roman" w:hAnsi="Traditional Arabic" w:cs="Traditional Arabic"/>
          <w:b/>
          <w:bCs/>
          <w:color w:val="FF0000"/>
          <w:sz w:val="36"/>
          <w:szCs w:val="36"/>
          <w:rtl/>
        </w:rPr>
        <w:t>﴿... أَنَا آتِيكَ بِهِ قَبْلَ</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أَنْ يَرْتَدَّ إِلَيْكَ طَرْفُكَ ...﴾</w:t>
      </w:r>
      <w:r w:rsidRPr="002E28FA">
        <w:rPr>
          <w:rFonts w:ascii="Traditional Arabic" w:eastAsia="Times New Roman" w:hAnsi="Traditional Arabic" w:cs="Traditional Arabic"/>
          <w:sz w:val="36"/>
          <w:szCs w:val="36"/>
          <w:rtl/>
        </w:rPr>
        <w:t xml:space="preserve"> (النمل:40) وأمثالها . ثم تأمل فيما كشفه</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البشر، مرتبة النار التي لا تحرق ، ومن الوسائط التي تمنع الإحراق ، فيما اخترعه من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الوسائل ، التي تجلب الصور ، والأصوات ، من مسافات بعيدة ، وتحضرها إليك قبل أن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يرتد إليك طرفك ، وفيما أبدعه فكر البشر ، من الآلات الناطقة بما تتكلم ، وفي</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استخدامه لأنواع الطيور ، والحمامات، وقس عليها ، لترى بين هذين القسمين ملاءمة يحق</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بها أن يقال : (في هذه رموز إلى تلك) إشارات الإعجاز 253 – 255 .</w:t>
      </w:r>
      <w:r w:rsidRPr="002E28FA">
        <w:rPr>
          <w:rFonts w:ascii="Traditional Arabic" w:eastAsia="Times New Roman" w:hAnsi="Traditional Arabic" w:cs="Traditional Arabic"/>
          <w:b/>
          <w:bCs/>
          <w:sz w:val="36"/>
          <w:szCs w:val="36"/>
          <w:rtl/>
        </w:rPr>
        <w:br/>
      </w:r>
      <w:r w:rsidRPr="002E28FA">
        <w:rPr>
          <w:rFonts w:ascii="Traditional Arabic" w:eastAsia="Times New Roman" w:hAnsi="Traditional Arabic" w:cs="Traditional Arabic"/>
          <w:b/>
          <w:bCs/>
          <w:color w:val="0000FF"/>
          <w:sz w:val="36"/>
          <w:szCs w:val="36"/>
          <w:rtl/>
        </w:rPr>
        <w:t>تتلخص من هذه المطالعات الأسس التالية :</w:t>
      </w:r>
      <w:r w:rsidRPr="002E28FA">
        <w:rPr>
          <w:rFonts w:ascii="Times New Roman" w:eastAsia="Times New Roman" w:hAnsi="Times New Roman" w:cs="Times New Roman"/>
          <w:b/>
          <w:bCs/>
          <w:sz w:val="36"/>
          <w:szCs w:val="36"/>
        </w:rPr>
        <w:br/>
      </w:r>
      <w:r w:rsidRPr="002E28FA">
        <w:rPr>
          <w:rFonts w:ascii="Traditional Arabic" w:eastAsia="Times New Roman" w:hAnsi="Traditional Arabic" w:cs="Traditional Arabic"/>
          <w:sz w:val="36"/>
          <w:szCs w:val="36"/>
          <w:rtl/>
        </w:rPr>
        <w:t>1)إن القرآن الكريم ، هو كلام الله تعالى : وكلامه تعالى جاء من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العلم الإلهي، الذي يحيط بكل شيء علماً . ولهذا السبب كانت معاني كلام الله</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واسعة، بدرجة لا يقاس بها كلام البشر ، الذي يستند إلى علم محدود .</w:t>
      </w:r>
      <w:r w:rsidRPr="002E28FA">
        <w:rPr>
          <w:rFonts w:ascii="Times New Roman" w:eastAsia="Times New Roman" w:hAnsi="Times New Roman" w:cs="Times New Roman"/>
          <w:sz w:val="36"/>
          <w:szCs w:val="36"/>
        </w:rPr>
        <w:br/>
      </w:r>
      <w:r w:rsidRPr="002E28FA">
        <w:rPr>
          <w:rFonts w:ascii="Traditional Arabic" w:eastAsia="Times New Roman" w:hAnsi="Traditional Arabic" w:cs="Traditional Arabic"/>
          <w:sz w:val="36"/>
          <w:szCs w:val="36"/>
          <w:rtl/>
        </w:rPr>
        <w:t>2)إن القرآن ذاته يصرح ،بأن قسماً من حقائقه ،ستظهر بعد ،زمن التنزيل.</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br/>
        <w:t xml:space="preserve">3)القرآن الكريم لا يتجه بالخطاب إلى جيل ومكان معينين،بل إلى البشريةكافة،في كل زمان ومكان،إلى قيام الساعة </w:t>
      </w:r>
      <w:r w:rsidRPr="002E28FA">
        <w:rPr>
          <w:rFonts w:ascii="Times New Roman" w:eastAsia="Times New Roman" w:hAnsi="Times New Roman" w:cs="Times New Roman"/>
          <w:sz w:val="36"/>
          <w:szCs w:val="36"/>
        </w:rPr>
        <w:br/>
        <w:t> </w:t>
      </w:r>
      <w:r w:rsidRPr="002E28FA">
        <w:rPr>
          <w:rFonts w:ascii="Traditional Arabic" w:eastAsia="Times New Roman" w:hAnsi="Traditional Arabic" w:cs="Traditional Arabic"/>
          <w:sz w:val="36"/>
          <w:szCs w:val="36"/>
          <w:rtl/>
        </w:rPr>
        <w:t>4)إن محكمات القرآن من عقيدة ، أو عبادة ، أو عمل ، أو أحكام ،مفهومة تماماً بالتفصيل ،منذ عهد السلف الصالح ، وهذه المعاني الأساسية للقرآن لا تتغير ،ولا تتبدل ، بمرور الزمان.ولكن القرآن دون هذه</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المقاصد الأساسية . ويحتوي على معاني ثانوية،من المتشابهات الإضافية،معاني هذه المتشابهات تفهم على وجه الكمال والتفصيل،بعد زمن التنزيل بقرون.وقد يكون فهم سلف الأمة من بعض هذه المتشابهات الإضافيةفهماً ظاهرياً إجمالياً .</w:t>
      </w:r>
      <w:r w:rsidRPr="002E28FA">
        <w:rPr>
          <w:rFonts w:ascii="Times New Roman" w:eastAsia="Times New Roman" w:hAnsi="Times New Roman" w:cs="Times New Roman"/>
          <w:sz w:val="36"/>
          <w:szCs w:val="36"/>
        </w:rPr>
        <w:br/>
      </w:r>
      <w:r w:rsidRPr="002E28FA">
        <w:rPr>
          <w:rFonts w:ascii="Times New Roman" w:eastAsia="Times New Roman" w:hAnsi="Times New Roman" w:cs="Times New Roman"/>
          <w:sz w:val="36"/>
          <w:szCs w:val="36"/>
        </w:rPr>
        <w:lastRenderedPageBreak/>
        <w:t> </w:t>
      </w:r>
      <w:r w:rsidRPr="002E28FA">
        <w:rPr>
          <w:rFonts w:ascii="Traditional Arabic" w:eastAsia="Times New Roman" w:hAnsi="Traditional Arabic" w:cs="Traditional Arabic"/>
          <w:sz w:val="36"/>
          <w:szCs w:val="36"/>
          <w:rtl/>
        </w:rPr>
        <w:t>5)حكمة الله الحكيم المطلق أرادت أن يحوي كتابه على المتشابهات</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بأنواعها وبفضل هذه المتشابهات احتوى القرآن الكريم على معان لا تعد ولا تحصى. " لم</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يرد الله أن يكلف عباده في مثل هذه المسائل بقضية معينة ، بل فتح الله باب الاجتهاد للعقل البشري ليسلكه الإنسان ويحقق به نعمة الله عليه في الإدراك والفهم</w:t>
      </w:r>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محمود شلتوت ،تفسير القرآن الكريم ،القاهرة 67 – 68.</w:t>
      </w:r>
      <w:r w:rsidRPr="002E28FA">
        <w:rPr>
          <w:rFonts w:ascii="Times New Roman" w:eastAsia="Times New Roman" w:hAnsi="Times New Roman" w:cs="Times New Roman"/>
          <w:sz w:val="36"/>
          <w:szCs w:val="36"/>
        </w:rPr>
        <w:t xml:space="preserve"> " </w:t>
      </w:r>
      <w:r w:rsidRPr="002E28FA">
        <w:rPr>
          <w:rFonts w:ascii="Traditional Arabic" w:eastAsia="Times New Roman" w:hAnsi="Traditional Arabic" w:cs="Traditional Arabic"/>
          <w:sz w:val="36"/>
          <w:szCs w:val="36"/>
          <w:rtl/>
        </w:rPr>
        <w:t>إن المتشابهات لا تعني إبهاماً كلياً بدون معنى ، كما يظنه بعض الناس . هذا الظن خطأ كبير . المتشابه ليس مهملاً ، ولا كلاماً بدون معنى ، بل لاحتوائه على معان كثيرة لا يمكن لنا أن نتبين المعنى المراد الذي يبدو مبهماً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إنما يبدو مبهماً لأن الحقائق المحيطة التي تفيدها المتشابهات ، لا يستطيع أن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يستوعبها فكر البشر . وإن المتشابه في الحقيقة : هو البيان الذي يحتوي على مجموع</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وجوه البيان:من حقيقة ومجاز ، وصريح وكناية ، وتمثيل وتحقيق ، وظاهر وخفي . ومن أجل ذلك وصفنا المتشابه بأنه (المعلوم المجهول)آنفاً . ومعلوم أن الإبهام في</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الكلام في بعض المواقع يعد من أثمن وجوه البلاغة ، كما أن كل شخص لا يكون أهلاً لكل خطاب ، وكذلك لا تستطيع القدرة البشرية على العموم أن تتحمل أفهام وتبليغ كلية</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العلم المحيط الإلهي "محمد حمدي باوزير، المفسر التركي المعاصر في تفسيره الثمين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باللغة التركية المسمى بـ (حق ديني قرآن دلي) استانبول، 1935، 1/48 .وهكذا نستطيع أن نشبه بعض المتشابهات القرآنية بمصباح بلوري (كريستال ) ضوءه لا يتغير في الأصل ، ولكن بسبب الزوايا الكثيرة التي توجد على</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زجاجات البلور تتغير الألوان والأشعة،وتزداد بحسب الزوايا ، أي بحسب اختلاف نظر</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الناس ، وهذه الإشعاعات تتجدد دوماً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br/>
        <w:t>6)إن لمعاني القرآن طبقات متعددة ،تحت معناه الصريح . والمعنى</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الإشاري والرمزي من هذه الطبقات . وكذا المعنى الإشاري أيضاً هو كلي له جزئيات</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وأفراد في كل عصر . وهذه الجزئيات ، فضلاً عن أن تنقص من قدر القرآن ، تخدم</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وتقوي إعجازه وبلاغته (سعيد النورسي،شعاعلر ،644 ).وليس معنى هذا أن القرآن مبهم تستطيع أن تجره إلى حيث تشاء ، بل معناه : أن لبعض الآيات القرآنية معاني متداخلة ، ( مثل الحلقات ، التي تشاهد على سطح الماء إثر غمس شيء فيه " بدون تغير المعنى الأصلي ، فالآية تحتوي على سطح ، وقعر ، وجذور ، كثيرة . أسلوب الآية يشمل كل هذه العناصر . من أجل ذلك يختلف فهم</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lastRenderedPageBreak/>
        <w:t>الناس ، بحسب مبلغهم من العلم .</w:t>
      </w:r>
      <w:r w:rsidRPr="002E28FA">
        <w:rPr>
          <w:rFonts w:ascii="Times New Roman" w:eastAsia="Times New Roman" w:hAnsi="Times New Roman" w:cs="Times New Roman"/>
          <w:sz w:val="36"/>
          <w:szCs w:val="36"/>
        </w:rPr>
        <w:br/>
      </w:r>
      <w:r w:rsidRPr="002E28FA">
        <w:rPr>
          <w:rFonts w:ascii="Traditional Arabic" w:eastAsia="Times New Roman" w:hAnsi="Traditional Arabic" w:cs="Traditional Arabic"/>
          <w:sz w:val="36"/>
          <w:szCs w:val="36"/>
          <w:rtl/>
        </w:rPr>
        <w:t>7)قال الله تعالى ، واصفاً للقرآن الكريم :</w:t>
      </w:r>
      <w:r w:rsidRPr="002E28FA">
        <w:rPr>
          <w:rFonts w:ascii="Traditional Arabic" w:eastAsia="Times New Roman" w:hAnsi="Traditional Arabic" w:cs="Traditional Arabic"/>
          <w:b/>
          <w:bCs/>
          <w:color w:val="FF0000"/>
          <w:sz w:val="36"/>
          <w:szCs w:val="36"/>
          <w:rtl/>
        </w:rPr>
        <w:t>﴿وَنَزَّلْنَا</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عَلَيْكَ الْكِتَابَ تِبْيَانًا لِكُلِّ شَيْءٍ﴾</w:t>
      </w:r>
      <w:r w:rsidRPr="002E28FA">
        <w:rPr>
          <w:rFonts w:ascii="Traditional Arabic" w:eastAsia="Times New Roman" w:hAnsi="Traditional Arabic" w:cs="Traditional Arabic"/>
          <w:color w:val="000000"/>
          <w:sz w:val="36"/>
          <w:szCs w:val="36"/>
          <w:rtl/>
        </w:rPr>
        <w:t>(النحل</w:t>
      </w:r>
      <w:r w:rsidRPr="002E28FA">
        <w:rPr>
          <w:rFonts w:ascii="Traditional Arabic" w:eastAsia="Times New Roman" w:hAnsi="Traditional Arabic" w:cs="Traditional Arabic"/>
          <w:sz w:val="36"/>
          <w:szCs w:val="36"/>
          <w:rtl/>
        </w:rPr>
        <w:t>:89) وقال النبي صلَّى الله عليه وسلَّم في الحديث الشريف : " لا تنقضي عجائبه ، ولا يخلق على كثرة</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الرد " (رواه الترمذي في سننه في كتاب فضائل القرآن ، 14)</w:t>
      </w:r>
      <w:bookmarkStart w:id="99" w:name="17"/>
      <w:r w:rsidRPr="002E28FA">
        <w:rPr>
          <w:rFonts w:ascii="Times New Roman" w:eastAsia="Times New Roman" w:hAnsi="Times New Roman" w:cs="Times New Roman"/>
          <w:sz w:val="36"/>
          <w:szCs w:val="36"/>
        </w:rPr>
        <w:fldChar w:fldCharType="begin"/>
      </w:r>
      <w:r w:rsidRPr="002E28FA">
        <w:rPr>
          <w:rFonts w:ascii="Times New Roman" w:eastAsia="Times New Roman" w:hAnsi="Times New Roman" w:cs="Times New Roman"/>
          <w:sz w:val="36"/>
          <w:szCs w:val="36"/>
        </w:rPr>
        <w:instrText xml:space="preserve"> HYPERLINK "http://aliman.org/sorce2.htm" \l "(17)" </w:instrText>
      </w:r>
      <w:r w:rsidRPr="002E28FA">
        <w:rPr>
          <w:rFonts w:ascii="Times New Roman" w:eastAsia="Times New Roman" w:hAnsi="Times New Roman" w:cs="Times New Roman"/>
          <w:sz w:val="36"/>
          <w:szCs w:val="36"/>
        </w:rPr>
        <w:fldChar w:fldCharType="separate"/>
      </w:r>
      <w:r w:rsidRPr="002E28FA">
        <w:rPr>
          <w:rFonts w:ascii="Times New Roman" w:eastAsia="Times New Roman" w:hAnsi="Times New Roman" w:cs="Times New Roman"/>
          <w:color w:val="0000FF"/>
          <w:sz w:val="36"/>
          <w:szCs w:val="36"/>
        </w:rPr>
        <w:t>(17)</w:t>
      </w:r>
      <w:r w:rsidRPr="002E28FA">
        <w:rPr>
          <w:rFonts w:ascii="Times New Roman" w:eastAsia="Times New Roman" w:hAnsi="Times New Roman" w:cs="Times New Roman"/>
          <w:sz w:val="36"/>
          <w:szCs w:val="36"/>
        </w:rPr>
        <w:fldChar w:fldCharType="end"/>
      </w:r>
      <w:bookmarkEnd w:id="99"/>
      <w:r w:rsidRPr="002E28FA">
        <w:rPr>
          <w:rFonts w:ascii="Traditional Arabic" w:eastAsia="Times New Roman" w:hAnsi="Traditional Arabic" w:cs="Traditional Arabic"/>
          <w:sz w:val="36"/>
          <w:szCs w:val="36"/>
          <w:rtl/>
        </w:rPr>
        <w:t xml:space="preserve"> . ولو كان الحق مع</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الشاطبي والدكتور الذهبي وأمثالهما لانقضت عجائبه ، بانحصار أنواع معانيه . والآثار</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كثيرة في : أن القرآن ذو وجوه كثيرة . وكتب التفاسير التي تعد بآلاف المجلدات ، باختلافاتها ، واتفاقاتها ، تشهد بكثرة المعاني هذه . وكتب محمد رشيد رضا عندما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تصدى لشرح إعجاز القرآن تحت عنوان . إعجاز القرآن بتحقيق مسائل كانت مجهولة للبشر)</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ما نصه :</w:t>
      </w:r>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الوجه السابع : اشتمال القرآن ، على تحقيق كثير من المسائل</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العلمية والتاريخية ، التي لم تكن معروفة في عصر نزوله ، ثم عرفت بعد ذلك بما انكشف</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للباحثين ، والمحققين ، من طبيعة الكون ، وتاريخ البشر ، وسنن الله في الخلق (وبعد</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أن ذكر أمثلة متعددة لهذا ختم قائلاً) : فكتابه تعالى مظهر لقوله 55/29 </w:t>
      </w:r>
      <w:r w:rsidRPr="002E28FA">
        <w:rPr>
          <w:rFonts w:ascii="Traditional Arabic" w:eastAsia="Times New Roman" w:hAnsi="Traditional Arabic" w:cs="Traditional Arabic"/>
          <w:b/>
          <w:bCs/>
          <w:color w:val="FF0000"/>
          <w:sz w:val="36"/>
          <w:szCs w:val="36"/>
          <w:rtl/>
        </w:rPr>
        <w:t>﴿</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كُلَّ يَوْمٍ هُوَ فِي شَأْنٍ</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w:t>
      </w:r>
      <w:r w:rsidRPr="002E28FA">
        <w:rPr>
          <w:rFonts w:ascii="Traditional Arabic" w:eastAsia="Times New Roman" w:hAnsi="Traditional Arabic" w:cs="Traditional Arabic"/>
          <w:color w:val="000000"/>
          <w:sz w:val="36"/>
          <w:szCs w:val="36"/>
          <w:rtl/>
        </w:rPr>
        <w:t>(الرحمن</w:t>
      </w:r>
      <w:r w:rsidRPr="002E28FA">
        <w:rPr>
          <w:rFonts w:ascii="Traditional Arabic" w:eastAsia="Times New Roman" w:hAnsi="Traditional Arabic" w:cs="Traditional Arabic"/>
          <w:sz w:val="36"/>
          <w:szCs w:val="36"/>
          <w:rtl/>
        </w:rPr>
        <w:t>:29) تفسير المنار 1/210 – 212 .</w:t>
      </w:r>
      <w:r w:rsidRPr="002E28FA">
        <w:rPr>
          <w:rFonts w:ascii="Traditional Arabic" w:eastAsia="Times New Roman" w:hAnsi="Traditional Arabic" w:cs="Traditional Arabic"/>
          <w:sz w:val="36"/>
          <w:szCs w:val="36"/>
          <w:rtl/>
        </w:rPr>
        <w:br/>
        <w:t>8)ورغم أن المقصود الأسمى من القرآن الكريم هو:الهدايةوالإرشاد،</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 أنه مع ذلك حوى أصول الإعجاز:التشريعي ،والنفسي،والبياني ،والعلمي،الدكتور عبدالله شحاته ، تفسير الآيات الكونية ، القاهرة 1400/1980 ، ص 22 .</w:t>
      </w:r>
      <w:r w:rsidRPr="002E28FA">
        <w:rPr>
          <w:rFonts w:ascii="Traditional Arabic" w:eastAsia="Times New Roman" w:hAnsi="Traditional Arabic" w:cs="Traditional Arabic"/>
          <w:sz w:val="36"/>
          <w:szCs w:val="36"/>
          <w:rtl/>
        </w:rPr>
        <w:br/>
        <w:t>9)لا شك أن الكلام الصادر عن علام الغيوب تعالى وتقدس ، لا تبنى</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معانيه على فهم طائفة واحدة ، ولكن معانيه تطابق الحقائق ، وكل ما كان من الحقيقة في علم من العلوم وكانت الآية لها تعلق بذلك ، فالحقيقة العلمية مرادة بمقدار ما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بلغت إليه أفهام البشر وبمقدار ما ستبلغ إليه ، وذلك يختلف باختلاف المقامات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ويبنى على توفر الفهم ، وشرطه : أن لا يخرج عما يصلح له اللفظ العربي ، ولا يبعد عن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الظاهر إلا بدليل ، ولا يكون تكلفاً بيناً، ولا خروجاً عن المعنى الأصلي ؛ حتى لا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يكون في ذلك كتفاسير الباطنية،كما قال محمد الطاهر بن عاشور.</w:t>
      </w:r>
      <w:r w:rsidRPr="002E28FA">
        <w:rPr>
          <w:rFonts w:ascii="Traditional Arabic" w:eastAsia="Times New Roman" w:hAnsi="Traditional Arabic" w:cs="Traditional Arabic"/>
          <w:sz w:val="36"/>
          <w:szCs w:val="36"/>
          <w:rtl/>
        </w:rPr>
        <w:br/>
        <w:t>10)إن مقاصد القرآن راجعة إلى عموم الدعوة ، وهو معجزة باقية فلا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بد أن يكون فيه ما يصلح لأن تتناوله أفهام من يأتي من الناس ، في عصور انتشار</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العلوم في الأمة .</w:t>
      </w:r>
      <w:r w:rsidRPr="002E28FA">
        <w:rPr>
          <w:rFonts w:ascii="Times New Roman" w:eastAsia="Times New Roman" w:hAnsi="Times New Roman" w:cs="Times New Roman"/>
          <w:sz w:val="36"/>
          <w:szCs w:val="36"/>
        </w:rPr>
        <w:br/>
      </w:r>
      <w:r w:rsidRPr="002E28FA">
        <w:rPr>
          <w:rFonts w:ascii="Traditional Arabic" w:eastAsia="Times New Roman" w:hAnsi="Traditional Arabic" w:cs="Traditional Arabic"/>
          <w:sz w:val="36"/>
          <w:szCs w:val="36"/>
          <w:rtl/>
        </w:rPr>
        <w:lastRenderedPageBreak/>
        <w:t>11)إن عدم تكلم السلف عليها : إن كان فيما ليس راجعاً إلى مقاصد</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القرآن فنحن نساعد عليه ، وإن كان فيما يرجع إليها فلا نسلم وقوفهم فيها عند ظواهر</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الآيات ،بل قد بينوا ،وفصلوا ،وفرعوا ،في علوم عنوا بها ،ولا يمنعنا ذلك أن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نقفي على آثارهم،في علوم أخرى،راجعة لخدمة المقاصد القرآنية،كما قال المفسر</w:t>
      </w:r>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 xml:space="preserve">الطاهر بن عاشور) رحمه الله </w:t>
      </w:r>
      <w:r w:rsidRPr="002E28FA">
        <w:rPr>
          <w:rFonts w:ascii="Traditional Arabic" w:eastAsia="Times New Roman" w:hAnsi="Traditional Arabic" w:cs="Traditional Arabic"/>
          <w:sz w:val="36"/>
          <w:szCs w:val="36"/>
          <w:rtl/>
        </w:rPr>
        <w:br/>
        <w:t>وهذا المسلك المعتدل الذي يقول : إن القرآن الكريم أتى بأصول عامة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لكل ما يهم الإنسان معرفته ، ليبلغ درجة الكمال جسداً وروحاً ، وترك الباب مفتوحاً لأهل الذكر ، من المشتغلين بالعلوم المختلفة ، ليبينوا للناس جزئياتها ، بقدر ما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أوتوا منها، في الزمان الذي هم عائشون فيه – سلكه عدد من العلماء ، في العصر الحديث</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مثل : الطاهر بن عاشور ، وسعيد النورسي ، ومحمد رشيد رضا : انظر على سبيل المثال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تفسير قوله تعالى: </w:t>
      </w:r>
      <w:r w:rsidRPr="002E28FA">
        <w:rPr>
          <w:rFonts w:ascii="Traditional Arabic" w:eastAsia="Times New Roman" w:hAnsi="Traditional Arabic" w:cs="Traditional Arabic"/>
          <w:b/>
          <w:bCs/>
          <w:color w:val="FF0000"/>
          <w:sz w:val="36"/>
          <w:szCs w:val="36"/>
          <w:rtl/>
        </w:rPr>
        <w:t>﴿</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خَلَقَ السَّمَوَاتِ وَالْأَرْضَ فِي سِتَّةِ</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أَيَّام ٍ﴾</w:t>
      </w:r>
      <w:r w:rsidRPr="002E28FA">
        <w:rPr>
          <w:rFonts w:ascii="Traditional Arabic" w:eastAsia="Times New Roman" w:hAnsi="Traditional Arabic" w:cs="Traditional Arabic"/>
          <w:color w:val="FF0000"/>
          <w:sz w:val="36"/>
          <w:szCs w:val="36"/>
          <w:rtl/>
        </w:rPr>
        <w:t xml:space="preserve"> </w:t>
      </w:r>
      <w:r w:rsidRPr="002E28FA">
        <w:rPr>
          <w:rFonts w:ascii="Traditional Arabic" w:eastAsia="Times New Roman" w:hAnsi="Traditional Arabic" w:cs="Traditional Arabic"/>
          <w:color w:val="000000"/>
          <w:sz w:val="36"/>
          <w:szCs w:val="36"/>
          <w:rtl/>
        </w:rPr>
        <w:t>(الأعراف</w:t>
      </w:r>
      <w:r w:rsidRPr="002E28FA">
        <w:rPr>
          <w:rFonts w:ascii="Traditional Arabic" w:eastAsia="Times New Roman" w:hAnsi="Traditional Arabic" w:cs="Traditional Arabic"/>
          <w:sz w:val="36"/>
          <w:szCs w:val="36"/>
          <w:rtl/>
        </w:rPr>
        <w:t xml:space="preserve">:54) في تفسير المنار ، 8/445-448 .وتفسير قوله تعالى : </w:t>
      </w:r>
      <w:r w:rsidRPr="002E28FA">
        <w:rPr>
          <w:rFonts w:ascii="Traditional Arabic" w:eastAsia="Times New Roman" w:hAnsi="Traditional Arabic" w:cs="Traditional Arabic"/>
          <w:b/>
          <w:bCs/>
          <w:color w:val="FF0000"/>
          <w:sz w:val="36"/>
          <w:szCs w:val="36"/>
          <w:rtl/>
        </w:rPr>
        <w:t>﴿</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وَإِنْ كُنْتُمْ فِي رَيْبٍ مِمَّا</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نَزَّلْنَا عَلَى عَبْدِنَا فَأْتُوا بِسُورَةٍ مِنْ مِثْلِهِ﴾</w:t>
      </w:r>
      <w:r w:rsidRPr="002E28FA">
        <w:rPr>
          <w:rFonts w:ascii="Traditional Arabic" w:eastAsia="Times New Roman" w:hAnsi="Traditional Arabic" w:cs="Traditional Arabic"/>
          <w:color w:val="000000"/>
          <w:sz w:val="36"/>
          <w:szCs w:val="36"/>
          <w:rtl/>
        </w:rPr>
        <w:t>(</w:t>
      </w:r>
      <w:r w:rsidRPr="002E28FA">
        <w:rPr>
          <w:rFonts w:ascii="Times New Roman" w:eastAsia="Times New Roman" w:hAnsi="Times New Roman" w:cs="Times New Roman" w:hint="cs"/>
          <w:color w:val="FF0000"/>
          <w:sz w:val="36"/>
          <w:szCs w:val="36"/>
        </w:rPr>
        <w:t xml:space="preserve"> </w:t>
      </w:r>
      <w:r w:rsidRPr="002E28FA">
        <w:rPr>
          <w:rFonts w:ascii="Traditional Arabic" w:eastAsia="Times New Roman" w:hAnsi="Traditional Arabic" w:cs="Traditional Arabic"/>
          <w:sz w:val="36"/>
          <w:szCs w:val="36"/>
          <w:rtl/>
        </w:rPr>
        <w:t>البقرة:23)</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في تفسير المنار ، 1/210 – 212 .والأستاذ المراغي : انظر على سبيل المثال :تفسير قوله تعالى </w:t>
      </w:r>
      <w:r w:rsidRPr="002E28FA">
        <w:rPr>
          <w:rFonts w:ascii="Traditional Arabic" w:eastAsia="Times New Roman" w:hAnsi="Traditional Arabic" w:cs="Traditional Arabic"/>
          <w:b/>
          <w:bCs/>
          <w:color w:val="FF0000"/>
          <w:sz w:val="36"/>
          <w:szCs w:val="36"/>
          <w:rtl/>
        </w:rPr>
        <w:t>:﴿...</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وَأَنْبَتْنَا فِيهَا مِنْ كُلِّ شَيْءٍ</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مَوْزُونٍ</w:t>
      </w:r>
      <w:r w:rsidRPr="002E28FA">
        <w:rPr>
          <w:rFonts w:ascii="Times New Roman" w:eastAsia="Times New Roman" w:hAnsi="Times New Roman" w:cs="Times New Roman" w:hint="cs"/>
          <w:b/>
          <w:bCs/>
          <w:sz w:val="36"/>
          <w:szCs w:val="36"/>
        </w:rPr>
        <w:t xml:space="preserve"> </w:t>
      </w:r>
      <w:r w:rsidRPr="002E28FA">
        <w:rPr>
          <w:rFonts w:ascii="Traditional Arabic" w:eastAsia="Times New Roman" w:hAnsi="Traditional Arabic" w:cs="Traditional Arabic"/>
          <w:color w:val="FF0000"/>
          <w:sz w:val="36"/>
          <w:szCs w:val="36"/>
          <w:rtl/>
        </w:rPr>
        <w:t>﴾</w:t>
      </w:r>
      <w:r w:rsidRPr="002E28FA">
        <w:rPr>
          <w:rFonts w:ascii="Traditional Arabic" w:eastAsia="Times New Roman" w:hAnsi="Traditional Arabic" w:cs="Traditional Arabic"/>
          <w:color w:val="000000"/>
          <w:sz w:val="36"/>
          <w:szCs w:val="36"/>
          <w:rtl/>
        </w:rPr>
        <w:t>(</w:t>
      </w:r>
      <w:r w:rsidRPr="002E28FA">
        <w:rPr>
          <w:rFonts w:ascii="Traditional Arabic" w:eastAsia="Times New Roman" w:hAnsi="Traditional Arabic" w:cs="Traditional Arabic"/>
          <w:sz w:val="36"/>
          <w:szCs w:val="36"/>
          <w:rtl/>
        </w:rPr>
        <w:t xml:space="preserve">الحجر:19) في تفسير المراغي ، 14/15 . وتفسير قوله تعالى </w:t>
      </w:r>
      <w:r w:rsidRPr="002E28FA">
        <w:rPr>
          <w:rFonts w:ascii="Traditional Arabic" w:eastAsia="Times New Roman" w:hAnsi="Traditional Arabic" w:cs="Traditional Arabic"/>
          <w:color w:val="FF0000"/>
          <w:sz w:val="36"/>
          <w:szCs w:val="36"/>
          <w:rtl/>
        </w:rPr>
        <w:t>﴿</w:t>
      </w:r>
      <w:r w:rsidRPr="002E28FA">
        <w:rPr>
          <w:rFonts w:ascii="Traditional Arabic" w:eastAsia="Times New Roman" w:hAnsi="Traditional Arabic" w:cs="Traditional Arabic"/>
          <w:b/>
          <w:bCs/>
          <w:color w:val="FF0000"/>
          <w:sz w:val="36"/>
          <w:szCs w:val="36"/>
          <w:rtl/>
        </w:rPr>
        <w:t>وَكُلٌّ فِي فَلَكٍ يَسْبَحُونَ</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w:t>
      </w:r>
      <w:r w:rsidRPr="002E28FA">
        <w:rPr>
          <w:rFonts w:ascii="Traditional Arabic" w:eastAsia="Times New Roman" w:hAnsi="Traditional Arabic" w:cs="Traditional Arabic"/>
          <w:b/>
          <w:bCs/>
          <w:sz w:val="36"/>
          <w:szCs w:val="36"/>
          <w:rtl/>
        </w:rPr>
        <w:t xml:space="preserve"> </w:t>
      </w:r>
      <w:r w:rsidRPr="002E28FA">
        <w:rPr>
          <w:rFonts w:ascii="Traditional Arabic" w:eastAsia="Times New Roman" w:hAnsi="Traditional Arabic" w:cs="Traditional Arabic"/>
          <w:sz w:val="36"/>
          <w:szCs w:val="36"/>
          <w:rtl/>
        </w:rPr>
        <w:t>(يس:40) في تفسير المراغي ، 23/10 –11.</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وتفسير قوله تعالى: </w:t>
      </w:r>
      <w:r w:rsidRPr="002E28FA">
        <w:rPr>
          <w:rFonts w:ascii="Traditional Arabic" w:eastAsia="Times New Roman" w:hAnsi="Traditional Arabic" w:cs="Traditional Arabic"/>
          <w:color w:val="FF0000"/>
          <w:sz w:val="36"/>
          <w:szCs w:val="36"/>
          <w:rtl/>
        </w:rPr>
        <w:t>﴿</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يُكَوِّرُ اللَّيْلَ عَلَى النَّهَارِ وَيُكَوِّرُ</w:t>
      </w:r>
      <w:r w:rsidRPr="002E28FA">
        <w:rPr>
          <w:rFonts w:ascii="Times New Roman" w:eastAsia="Times New Roman" w:hAnsi="Times New Roman" w:cs="Times New Roman"/>
          <w:b/>
          <w:bCs/>
          <w:color w:val="FF0000"/>
          <w:sz w:val="36"/>
          <w:szCs w:val="36"/>
        </w:rPr>
        <w:t xml:space="preserve"> </w:t>
      </w:r>
      <w:r w:rsidRPr="002E28FA">
        <w:rPr>
          <w:rFonts w:ascii="Traditional Arabic" w:eastAsia="Times New Roman" w:hAnsi="Traditional Arabic" w:cs="Traditional Arabic"/>
          <w:b/>
          <w:bCs/>
          <w:color w:val="FF0000"/>
          <w:sz w:val="36"/>
          <w:szCs w:val="36"/>
          <w:rtl/>
        </w:rPr>
        <w:t>النَّهَارَ عَلَى اللَّيْلِ</w:t>
      </w:r>
      <w:r w:rsidRPr="002E28FA">
        <w:rPr>
          <w:rFonts w:ascii="Times New Roman" w:eastAsia="Times New Roman" w:hAnsi="Times New Roman" w:cs="Times New Roman"/>
          <w:color w:val="FF0000"/>
          <w:sz w:val="36"/>
          <w:szCs w:val="36"/>
        </w:rPr>
        <w:t xml:space="preserve"> </w:t>
      </w:r>
      <w:r w:rsidRPr="002E28FA">
        <w:rPr>
          <w:rFonts w:ascii="Traditional Arabic" w:eastAsia="Times New Roman" w:hAnsi="Traditional Arabic" w:cs="Traditional Arabic"/>
          <w:color w:val="FF0000"/>
          <w:sz w:val="36"/>
          <w:szCs w:val="36"/>
          <w:rtl/>
        </w:rPr>
        <w:t>﴾</w:t>
      </w:r>
      <w:r w:rsidRPr="002E28FA">
        <w:rPr>
          <w:rFonts w:ascii="Traditional Arabic" w:eastAsia="Times New Roman" w:hAnsi="Traditional Arabic" w:cs="Traditional Arabic"/>
          <w:sz w:val="36"/>
          <w:szCs w:val="36"/>
          <w:rtl/>
        </w:rPr>
        <w:t xml:space="preserve"> (الزمر:5) في تفسير المراغي ، 23/145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والأستاذ الدكتور / محمد عبد الله دراز انظر قوله تعالى </w:t>
      </w:r>
      <w:r w:rsidRPr="002E28FA">
        <w:rPr>
          <w:rFonts w:ascii="Traditional Arabic" w:eastAsia="Times New Roman" w:hAnsi="Traditional Arabic" w:cs="Traditional Arabic"/>
          <w:b/>
          <w:bCs/>
          <w:color w:val="FF0000"/>
          <w:sz w:val="36"/>
          <w:szCs w:val="36"/>
          <w:rtl/>
        </w:rPr>
        <w:t>﴿</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فَلْيَنْظُرِ</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 xml:space="preserve">الْإِنْسَانُ مِمَّ خُلِقَ(5)خُلِقَ مِنْ مَاءٍ دَافِقٍ(6) </w:t>
      </w:r>
      <w:r w:rsidRPr="002E28FA">
        <w:rPr>
          <w:rFonts w:ascii="Traditional Arabic" w:eastAsia="Times New Roman" w:hAnsi="Traditional Arabic" w:cs="Traditional Arabic"/>
          <w:color w:val="FF0000"/>
          <w:sz w:val="36"/>
          <w:szCs w:val="36"/>
          <w:rtl/>
        </w:rPr>
        <w:t>﴾</w:t>
      </w:r>
      <w:r w:rsidRPr="002E28FA">
        <w:rPr>
          <w:rFonts w:ascii="Traditional Arabic" w:eastAsia="Times New Roman" w:hAnsi="Traditional Arabic" w:cs="Traditional Arabic"/>
          <w:color w:val="000000"/>
          <w:sz w:val="36"/>
          <w:szCs w:val="36"/>
          <w:rtl/>
        </w:rPr>
        <w:t>(</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الطارق:5-6) يخبر</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عن منشأ خلقة الإنسان. وقوله</w:t>
      </w:r>
      <w:r w:rsidRPr="002E28FA">
        <w:rPr>
          <w:rFonts w:ascii="Traditional Arabic" w:eastAsia="Times New Roman" w:hAnsi="Traditional Arabic" w:cs="Traditional Arabic"/>
          <w:color w:val="FF0000"/>
          <w:sz w:val="36"/>
          <w:szCs w:val="36"/>
          <w:rtl/>
        </w:rPr>
        <w:t>﴿</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فَإِنَّا خَلَقْنَاكُمْ مِنْ تُرَابٍ ثُمَّ</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مِنْ نُطْفَةٍ ثُمَّ مِنْ عَلَقَةٍ</w:t>
      </w:r>
      <w:r w:rsidRPr="002E28FA">
        <w:rPr>
          <w:rFonts w:ascii="Traditional Arabic" w:eastAsia="Times New Roman" w:hAnsi="Traditional Arabic" w:cs="Traditional Arabic"/>
          <w:color w:val="FF0000"/>
          <w:sz w:val="36"/>
          <w:szCs w:val="36"/>
          <w:rtl/>
        </w:rPr>
        <w:t xml:space="preserve">﴾ </w:t>
      </w:r>
      <w:r w:rsidRPr="002E28FA">
        <w:rPr>
          <w:rFonts w:ascii="Traditional Arabic" w:eastAsia="Times New Roman" w:hAnsi="Traditional Arabic" w:cs="Traditional Arabic"/>
          <w:color w:val="000000"/>
          <w:sz w:val="36"/>
          <w:szCs w:val="36"/>
          <w:rtl/>
        </w:rPr>
        <w:t>(</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الحج:5) وقوله </w:t>
      </w:r>
      <w:r w:rsidRPr="002E28FA">
        <w:rPr>
          <w:rFonts w:ascii="Traditional Arabic" w:eastAsia="Times New Roman" w:hAnsi="Traditional Arabic" w:cs="Traditional Arabic"/>
          <w:color w:val="FF0000"/>
          <w:sz w:val="36"/>
          <w:szCs w:val="36"/>
          <w:rtl/>
        </w:rPr>
        <w:t>﴿</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ثُمَّ خَلَقْنَا</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النُّطْفَةَ عَلَقَةً فَخَلَقْنَا الْعَلَقَةَ مُضْغَةً فَخَلَقْنَا الْمُضْغَةَ</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عِظَامًا فَكَسَوْنَا الْعِظَامَ لَحْمًا</w:t>
      </w:r>
      <w:r w:rsidRPr="002E28FA">
        <w:rPr>
          <w:rFonts w:ascii="Traditional Arabic" w:eastAsia="Times New Roman" w:hAnsi="Traditional Arabic" w:cs="Traditional Arabic"/>
          <w:color w:val="FF0000"/>
          <w:sz w:val="36"/>
          <w:szCs w:val="36"/>
          <w:rtl/>
        </w:rPr>
        <w:t xml:space="preserve">﴾ </w:t>
      </w:r>
      <w:r w:rsidRPr="002E28FA">
        <w:rPr>
          <w:rFonts w:ascii="Traditional Arabic" w:eastAsia="Times New Roman" w:hAnsi="Traditional Arabic" w:cs="Traditional Arabic"/>
          <w:sz w:val="36"/>
          <w:szCs w:val="36"/>
          <w:rtl/>
        </w:rPr>
        <w:t>(</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المؤمنون:14) يخبران عن صفات</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الجنين في بطن أمه . وقوله </w:t>
      </w:r>
      <w:r w:rsidRPr="002E28FA">
        <w:rPr>
          <w:rFonts w:ascii="Traditional Arabic" w:eastAsia="Times New Roman" w:hAnsi="Traditional Arabic" w:cs="Traditional Arabic"/>
          <w:color w:val="FF0000"/>
          <w:sz w:val="36"/>
          <w:szCs w:val="36"/>
          <w:rtl/>
        </w:rPr>
        <w:t>:﴿</w:t>
      </w:r>
      <w:r w:rsidRPr="002E28FA">
        <w:rPr>
          <w:rFonts w:ascii="Traditional Arabic" w:eastAsia="Times New Roman" w:hAnsi="Traditional Arabic" w:cs="Traditional Arabic"/>
          <w:b/>
          <w:bCs/>
          <w:color w:val="FF0000"/>
          <w:sz w:val="36"/>
          <w:szCs w:val="36"/>
          <w:rtl/>
        </w:rPr>
        <w:t>وَجَعَلْنَا مِنَ الْمَاءِ كُلَّ شَيْءٍ حَيٍّ</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أَفَلَا يُؤْمِنُونَ</w:t>
      </w:r>
      <w:r w:rsidRPr="002E28FA">
        <w:rPr>
          <w:rFonts w:ascii="Times New Roman" w:eastAsia="Times New Roman" w:hAnsi="Times New Roman" w:cs="Times New Roman" w:hint="cs"/>
          <w:b/>
          <w:bCs/>
          <w:sz w:val="36"/>
          <w:szCs w:val="36"/>
        </w:rPr>
        <w:t xml:space="preserve"> </w:t>
      </w:r>
      <w:r w:rsidRPr="002E28FA">
        <w:rPr>
          <w:rFonts w:ascii="Traditional Arabic" w:eastAsia="Times New Roman" w:hAnsi="Traditional Arabic" w:cs="Traditional Arabic"/>
          <w:color w:val="FF0000"/>
          <w:sz w:val="36"/>
          <w:szCs w:val="36"/>
          <w:rtl/>
        </w:rPr>
        <w:t>﴾</w:t>
      </w:r>
      <w:r w:rsidRPr="002E28FA">
        <w:rPr>
          <w:rFonts w:ascii="Traditional Arabic" w:eastAsia="Times New Roman" w:hAnsi="Traditional Arabic" w:cs="Traditional Arabic"/>
          <w:sz w:val="36"/>
          <w:szCs w:val="36"/>
          <w:rtl/>
        </w:rPr>
        <w:t>(الأنبياء:30) يخبر بأن كل الحيوانات من أصل مائي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وقوله تعالى</w:t>
      </w:r>
      <w:r w:rsidRPr="002E28FA">
        <w:rPr>
          <w:rFonts w:ascii="Traditional Arabic" w:eastAsia="Times New Roman" w:hAnsi="Traditional Arabic" w:cs="Traditional Arabic"/>
          <w:color w:val="FF0000"/>
          <w:sz w:val="36"/>
          <w:szCs w:val="36"/>
          <w:rtl/>
        </w:rPr>
        <w:t>﴿</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اللَّهُ الَّذِي يُرْسِلُ الرِّيَاحَ فَتُثِيرُ سَحَابًا</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فَيَبْسُطُهُ فِي السَّمَاءِ كَيْفَ يَشَاءُ وَيَجْعَلُهُ كِسَفًا فَتَرَى</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الْوَدْقَ يَخْرُجُ مِنْ خِلَالِهِ</w:t>
      </w:r>
      <w:r w:rsidRPr="002E28FA">
        <w:rPr>
          <w:rFonts w:ascii="Traditional Arabic" w:eastAsia="Times New Roman" w:hAnsi="Traditional Arabic" w:cs="Traditional Arabic"/>
          <w:color w:val="FF0000"/>
          <w:sz w:val="36"/>
          <w:szCs w:val="36"/>
          <w:rtl/>
        </w:rPr>
        <w:t>﴾</w:t>
      </w:r>
      <w:r w:rsidRPr="002E28FA">
        <w:rPr>
          <w:rFonts w:ascii="Traditional Arabic" w:eastAsia="Times New Roman" w:hAnsi="Traditional Arabic" w:cs="Traditional Arabic"/>
          <w:color w:val="000000"/>
          <w:sz w:val="36"/>
          <w:szCs w:val="36"/>
          <w:rtl/>
        </w:rPr>
        <w:t>(</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الروم:48) يخبر عن تكون المطر . وقوله</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تعالى </w:t>
      </w:r>
      <w:r w:rsidRPr="002E28FA">
        <w:rPr>
          <w:rFonts w:ascii="Traditional Arabic" w:eastAsia="Times New Roman" w:hAnsi="Traditional Arabic" w:cs="Traditional Arabic"/>
          <w:color w:val="FF0000"/>
          <w:sz w:val="36"/>
          <w:szCs w:val="36"/>
          <w:rtl/>
        </w:rPr>
        <w:t>﴿</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يُكَوِّرُ اللَّيْلَ عَلَى النَّهَارِ وَيُكَوِّرُ النَّهَارَ</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عَلَى اللَّيْلِ</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color w:val="FF0000"/>
          <w:sz w:val="36"/>
          <w:szCs w:val="36"/>
          <w:rtl/>
        </w:rPr>
        <w:t> ﴾</w:t>
      </w:r>
      <w:r w:rsidRPr="002E28FA">
        <w:rPr>
          <w:rFonts w:ascii="Traditional Arabic" w:eastAsia="Times New Roman" w:hAnsi="Traditional Arabic" w:cs="Traditional Arabic"/>
          <w:sz w:val="36"/>
          <w:szCs w:val="36"/>
          <w:rtl/>
        </w:rPr>
        <w:t xml:space="preserve">(الزمر:5) يخبر عن كروية الأرض . وقوله تعالى </w:t>
      </w:r>
      <w:r w:rsidRPr="002E28FA">
        <w:rPr>
          <w:rFonts w:ascii="Traditional Arabic" w:eastAsia="Times New Roman" w:hAnsi="Traditional Arabic" w:cs="Traditional Arabic"/>
          <w:color w:val="FF0000"/>
          <w:sz w:val="36"/>
          <w:szCs w:val="36"/>
          <w:rtl/>
        </w:rPr>
        <w:t>﴿</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 xml:space="preserve">أَوَلَمْ يَرَوْا أَنَّا نَأْتِي الْأَرْضَ </w:t>
      </w:r>
      <w:r w:rsidRPr="002E28FA">
        <w:rPr>
          <w:rFonts w:ascii="Traditional Arabic" w:eastAsia="Times New Roman" w:hAnsi="Traditional Arabic" w:cs="Traditional Arabic"/>
          <w:b/>
          <w:bCs/>
          <w:color w:val="FF0000"/>
          <w:sz w:val="36"/>
          <w:szCs w:val="36"/>
          <w:rtl/>
        </w:rPr>
        <w:lastRenderedPageBreak/>
        <w:t>نَنْقُصُهَا مِنْ أَطْرَافِهَا</w:t>
      </w:r>
      <w:r w:rsidRPr="002E28FA">
        <w:rPr>
          <w:rFonts w:ascii="Traditional Arabic" w:eastAsia="Times New Roman" w:hAnsi="Traditional Arabic" w:cs="Traditional Arabic"/>
          <w:color w:val="FF0000"/>
          <w:sz w:val="36"/>
          <w:szCs w:val="36"/>
          <w:rtl/>
        </w:rPr>
        <w:t xml:space="preserve">﴾ </w:t>
      </w:r>
      <w:r w:rsidRPr="002E28FA">
        <w:rPr>
          <w:rFonts w:ascii="Traditional Arabic" w:eastAsia="Times New Roman" w:hAnsi="Traditional Arabic" w:cs="Traditional Arabic"/>
          <w:color w:val="000000"/>
          <w:sz w:val="36"/>
          <w:szCs w:val="36"/>
          <w:rtl/>
        </w:rPr>
        <w:t>(الرعد</w:t>
      </w:r>
      <w:r w:rsidRPr="002E28FA">
        <w:rPr>
          <w:rFonts w:ascii="Traditional Arabic" w:eastAsia="Times New Roman" w:hAnsi="Traditional Arabic" w:cs="Traditional Arabic"/>
          <w:sz w:val="36"/>
          <w:szCs w:val="36"/>
          <w:rtl/>
        </w:rPr>
        <w:t>:41) و(الأنبياء : 44) يخبران بأن الأرض كروية إلا أن كرويتها ناقصة</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في أطرافها.وقوله تعالى</w:t>
      </w:r>
      <w:r w:rsidRPr="002E28FA">
        <w:rPr>
          <w:rFonts w:ascii="Traditional Arabic" w:eastAsia="Times New Roman" w:hAnsi="Traditional Arabic" w:cs="Traditional Arabic"/>
          <w:color w:val="FF0000"/>
          <w:sz w:val="36"/>
          <w:szCs w:val="36"/>
          <w:rtl/>
        </w:rPr>
        <w:t>﴿</w:t>
      </w:r>
      <w:r w:rsidRPr="002E28FA">
        <w:rPr>
          <w:rFonts w:ascii="Traditional Arabic" w:eastAsia="Times New Roman" w:hAnsi="Traditional Arabic" w:cs="Traditional Arabic"/>
          <w:b/>
          <w:bCs/>
          <w:color w:val="FF0000"/>
          <w:sz w:val="36"/>
          <w:szCs w:val="36"/>
          <w:rtl/>
        </w:rPr>
        <w:t>وَالشَّمْسُ تَجْرِي لِمُسْتَقَرٍّ لَهَا</w:t>
      </w:r>
      <w:r w:rsidRPr="002E28FA">
        <w:rPr>
          <w:rFonts w:ascii="Traditional Arabic" w:eastAsia="Times New Roman" w:hAnsi="Traditional Arabic" w:cs="Traditional Arabic"/>
          <w:color w:val="FF0000"/>
          <w:sz w:val="36"/>
          <w:szCs w:val="36"/>
          <w:rtl/>
        </w:rPr>
        <w:t>﴾</w:t>
      </w:r>
      <w:r w:rsidRPr="002E28FA">
        <w:rPr>
          <w:rFonts w:ascii="Traditional Arabic" w:eastAsia="Times New Roman" w:hAnsi="Traditional Arabic" w:cs="Traditional Arabic"/>
          <w:color w:val="000000"/>
          <w:sz w:val="36"/>
          <w:szCs w:val="36"/>
          <w:rtl/>
        </w:rPr>
        <w:t>(</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يس:38) يخبر بأن الشمس تجري إلى نقطة معينة . وقوله تعالى </w:t>
      </w:r>
      <w:r w:rsidRPr="002E28FA">
        <w:rPr>
          <w:rFonts w:ascii="Traditional Arabic" w:eastAsia="Times New Roman" w:hAnsi="Traditional Arabic" w:cs="Traditional Arabic"/>
          <w:color w:val="FF0000"/>
          <w:sz w:val="36"/>
          <w:szCs w:val="36"/>
          <w:rtl/>
        </w:rPr>
        <w:br/>
        <w:t>﴿</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وَمَا مِنْ</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دَابَّةٍ فِي الْأَرْضِ وَلَا طَائِرٍ يَطِيرُ بِجَنَاحَيْهِ إِلَّا أُمَمٌ</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أَمْثَالُكُمْ</w:t>
      </w:r>
      <w:r w:rsidRPr="002E28FA">
        <w:rPr>
          <w:rFonts w:ascii="Traditional Arabic" w:eastAsia="Times New Roman" w:hAnsi="Traditional Arabic" w:cs="Traditional Arabic"/>
          <w:color w:val="FF0000"/>
          <w:sz w:val="36"/>
          <w:szCs w:val="36"/>
          <w:rtl/>
        </w:rPr>
        <w:t xml:space="preserve"> ﴾</w:t>
      </w:r>
      <w:r w:rsidRPr="002E28FA">
        <w:rPr>
          <w:rFonts w:ascii="Traditional Arabic" w:eastAsia="Times New Roman" w:hAnsi="Traditional Arabic" w:cs="Traditional Arabic"/>
          <w:sz w:val="36"/>
          <w:szCs w:val="36"/>
          <w:rtl/>
          <w:lang w:bidi="ar-YE"/>
        </w:rPr>
        <w:t>(</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الأنعام:38) يخبر بأن طوائف الحيوانات تعيش حياة جماعية</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مثل الإنسان ولا سيما النحل وقوله تعالى: </w:t>
      </w:r>
      <w:r w:rsidRPr="002E28FA">
        <w:rPr>
          <w:rFonts w:ascii="Traditional Arabic" w:eastAsia="Times New Roman" w:hAnsi="Traditional Arabic" w:cs="Traditional Arabic"/>
          <w:color w:val="FF0000"/>
          <w:sz w:val="36"/>
          <w:szCs w:val="36"/>
          <w:rtl/>
        </w:rPr>
        <w:t>﴿</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سُبْحَانَ الَّذِي خَلَقَ</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الْأَزْوَاجَ كُلَّهَا</w:t>
      </w:r>
      <w:r w:rsidRPr="002E28FA">
        <w:rPr>
          <w:rFonts w:ascii="Times New Roman" w:eastAsia="Times New Roman" w:hAnsi="Times New Roman" w:cs="Times New Roman"/>
          <w:b/>
          <w:bCs/>
          <w:sz w:val="36"/>
          <w:szCs w:val="36"/>
        </w:rPr>
        <w:t xml:space="preserve"> </w:t>
      </w:r>
      <w:r w:rsidRPr="002E28FA">
        <w:rPr>
          <w:rFonts w:ascii="Times New Roman" w:eastAsia="Times New Roman" w:hAnsi="Times New Roman" w:cs="Times New Roman"/>
          <w:color w:val="FF0000"/>
          <w:sz w:val="36"/>
          <w:szCs w:val="36"/>
        </w:rPr>
        <w:t>...</w:t>
      </w:r>
      <w:r w:rsidRPr="002E28FA">
        <w:rPr>
          <w:rFonts w:ascii="Traditional Arabic" w:eastAsia="Times New Roman" w:hAnsi="Traditional Arabic" w:cs="Traditional Arabic"/>
          <w:color w:val="FF0000"/>
          <w:sz w:val="36"/>
          <w:szCs w:val="36"/>
          <w:rtl/>
        </w:rPr>
        <w:t xml:space="preserve"> ﴾ </w:t>
      </w:r>
      <w:r w:rsidRPr="002E28FA">
        <w:rPr>
          <w:rFonts w:ascii="Traditional Arabic" w:eastAsia="Times New Roman" w:hAnsi="Traditional Arabic" w:cs="Traditional Arabic"/>
          <w:color w:val="000000"/>
          <w:sz w:val="36"/>
          <w:szCs w:val="36"/>
          <w:rtl/>
        </w:rPr>
        <w:t>(</w:t>
      </w:r>
      <w:r w:rsidRPr="002E28FA">
        <w:rPr>
          <w:rFonts w:ascii="Traditional Arabic" w:eastAsia="Times New Roman" w:hAnsi="Traditional Arabic" w:cs="Traditional Arabic"/>
          <w:sz w:val="36"/>
          <w:szCs w:val="36"/>
          <w:rtl/>
        </w:rPr>
        <w:t>يس:36) و(الذاريات: 49) يخبران بأن الله خلق كل شيء</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أزواجاً . وقوله تعالى </w:t>
      </w:r>
      <w:r w:rsidRPr="002E28FA">
        <w:rPr>
          <w:rFonts w:ascii="Traditional Arabic" w:eastAsia="Times New Roman" w:hAnsi="Traditional Arabic" w:cs="Traditional Arabic"/>
          <w:color w:val="FF0000"/>
          <w:sz w:val="36"/>
          <w:szCs w:val="36"/>
          <w:rtl/>
        </w:rPr>
        <w:t>﴿</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وَأَرْسَلْنَا الرِّيَاحَ لَوَاقِحَ فَأَنْزَلْنَا</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مِنَ السَّمَاءِ مَاءً</w:t>
      </w:r>
      <w:r w:rsidRPr="002E28FA">
        <w:rPr>
          <w:rFonts w:ascii="Traditional Arabic" w:eastAsia="Times New Roman" w:hAnsi="Traditional Arabic" w:cs="Traditional Arabic"/>
          <w:color w:val="FF0000"/>
          <w:sz w:val="36"/>
          <w:szCs w:val="36"/>
          <w:rtl/>
        </w:rPr>
        <w:t xml:space="preserve"> ﴾</w:t>
      </w:r>
      <w:r w:rsidRPr="002E28FA">
        <w:rPr>
          <w:rFonts w:ascii="Traditional Arabic" w:eastAsia="Times New Roman" w:hAnsi="Traditional Arabic" w:cs="Traditional Arabic"/>
          <w:color w:val="000000"/>
          <w:sz w:val="36"/>
          <w:szCs w:val="36"/>
          <w:rtl/>
        </w:rPr>
        <w:t>(</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الحجر:22) يخبر عن التلقيح بواسطة الرياح وما إلى</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ذلك.</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وبعد أن انتقد الدكتور دراز الإسراف في التوفيق بين النص القرآني</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وبين النتيجة العلمية ، تحدث عن فائدة التفكر في الآفاق وفي الأنفس إلى أن قال:</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نحن لا نفسر نهائياً الآيات المذكورة بالمكتشفات المشار إليها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ولكننا نشاهد التطابق المدهش بين النص القرآني وبين المكتشفات العلمية الناتجة عن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بحوث المتخصصين المتلاحقة خلال القرون الكثيرة "وهذا لا يمكن أن يكون صدفة ، بل لابد من أن تكون معجزة.( المدخل في القرآن الكريم، ص 144) .والأستاذ / محمد المدني ، و الشيخ محمود شلتوت ، والأستاذ الشهيد</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حسن البنا</w:t>
      </w:r>
      <w:bookmarkStart w:id="100" w:name="18"/>
      <w:r w:rsidRPr="002E28FA">
        <w:rPr>
          <w:rFonts w:ascii="Times New Roman" w:eastAsia="Times New Roman" w:hAnsi="Times New Roman" w:cs="Times New Roman"/>
          <w:sz w:val="36"/>
          <w:szCs w:val="36"/>
        </w:rPr>
        <w:fldChar w:fldCharType="begin"/>
      </w:r>
      <w:r w:rsidRPr="002E28FA">
        <w:rPr>
          <w:rFonts w:ascii="Times New Roman" w:eastAsia="Times New Roman" w:hAnsi="Times New Roman" w:cs="Times New Roman"/>
          <w:sz w:val="36"/>
          <w:szCs w:val="36"/>
        </w:rPr>
        <w:instrText xml:space="preserve"> HYPERLINK "http://aliman.org/sorce2.htm" \l "(18)" </w:instrText>
      </w:r>
      <w:r w:rsidRPr="002E28FA">
        <w:rPr>
          <w:rFonts w:ascii="Times New Roman" w:eastAsia="Times New Roman" w:hAnsi="Times New Roman" w:cs="Times New Roman"/>
          <w:sz w:val="36"/>
          <w:szCs w:val="36"/>
        </w:rPr>
        <w:fldChar w:fldCharType="separate"/>
      </w:r>
      <w:r w:rsidRPr="002E28FA">
        <w:rPr>
          <w:rFonts w:ascii="Times New Roman" w:eastAsia="Times New Roman" w:hAnsi="Times New Roman" w:cs="Times New Roman"/>
          <w:color w:val="0000FF"/>
          <w:sz w:val="36"/>
          <w:szCs w:val="36"/>
        </w:rPr>
        <w:t>(18)</w:t>
      </w:r>
      <w:r w:rsidRPr="002E28FA">
        <w:rPr>
          <w:rFonts w:ascii="Times New Roman" w:eastAsia="Times New Roman" w:hAnsi="Times New Roman" w:cs="Times New Roman"/>
          <w:sz w:val="36"/>
          <w:szCs w:val="36"/>
        </w:rPr>
        <w:fldChar w:fldCharType="end"/>
      </w:r>
      <w:bookmarkEnd w:id="100"/>
      <w:r w:rsidRPr="002E28FA">
        <w:rPr>
          <w:rFonts w:ascii="Traditional Arabic" w:eastAsia="Times New Roman" w:hAnsi="Traditional Arabic" w:cs="Traditional Arabic"/>
          <w:sz w:val="36"/>
          <w:szCs w:val="36"/>
          <w:rtl/>
        </w:rPr>
        <w:t xml:space="preserve"> ،والأستاذ سيد قطب.قال الأستاذ الشهيدسيد قطب عند تفسير قوله تعالى</w:t>
      </w:r>
      <w:r w:rsidRPr="002E28FA">
        <w:rPr>
          <w:rFonts w:ascii="Traditional Arabic" w:eastAsia="Times New Roman" w:hAnsi="Traditional Arabic" w:cs="Traditional Arabic"/>
          <w:color w:val="FF0000"/>
          <w:sz w:val="36"/>
          <w:szCs w:val="36"/>
          <w:rtl/>
        </w:rPr>
        <w:t>﴿</w:t>
      </w:r>
      <w:r w:rsidRPr="002E28FA">
        <w:rPr>
          <w:rFonts w:ascii="Traditional Arabic" w:eastAsia="Times New Roman" w:hAnsi="Traditional Arabic" w:cs="Traditional Arabic"/>
          <w:b/>
          <w:bCs/>
          <w:color w:val="FF0000"/>
          <w:sz w:val="36"/>
          <w:szCs w:val="36"/>
          <w:rtl/>
        </w:rPr>
        <w:t>يُكَوِّرُ اللَّيْلَ عَلَى النَّهَارِ وَيُكَوِّرُ النَّهَارَ عَلَى اللَّيْلِ</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color w:val="FF0000"/>
          <w:sz w:val="36"/>
          <w:szCs w:val="36"/>
          <w:rtl/>
        </w:rPr>
        <w:t xml:space="preserve">﴾ </w:t>
      </w:r>
      <w:r w:rsidRPr="002E28FA">
        <w:rPr>
          <w:rFonts w:ascii="Traditional Arabic" w:eastAsia="Times New Roman" w:hAnsi="Traditional Arabic" w:cs="Traditional Arabic"/>
          <w:color w:val="000000"/>
          <w:sz w:val="36"/>
          <w:szCs w:val="36"/>
          <w:rtl/>
        </w:rPr>
        <w:t>(</w:t>
      </w:r>
      <w:r w:rsidRPr="002E28FA">
        <w:rPr>
          <w:rFonts w:ascii="Traditional Arabic" w:eastAsia="Times New Roman" w:hAnsi="Traditional Arabic" w:cs="Traditional Arabic"/>
          <w:sz w:val="36"/>
          <w:szCs w:val="36"/>
          <w:rtl/>
        </w:rPr>
        <w:t>الزمر:5) : ( وهو تعبير عجيب يقسر الناظر فيه قسراً على الالتفات إلى ما</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كشف حديثاً عن كروية الأرض، ومع أنني في هذه الظلال حريص على أن لا أحمل القرآن على</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النظريات التي يكشفها الإنسان ) … مع هذا الحرص ، فإن هذا التعبير يقسرني قسراً على</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النظر في موضوع كروية الأرض … إلخ ) في ظلال القرآن ، 24/12 – 13 .وعند قوله تعالى </w:t>
      </w:r>
      <w:r w:rsidRPr="002E28FA">
        <w:rPr>
          <w:rFonts w:ascii="Traditional Arabic" w:eastAsia="Times New Roman" w:hAnsi="Traditional Arabic" w:cs="Traditional Arabic"/>
          <w:b/>
          <w:bCs/>
          <w:color w:val="FF0000"/>
          <w:sz w:val="36"/>
          <w:szCs w:val="36"/>
          <w:rtl/>
        </w:rPr>
        <w:t>﴿</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وَمِنْ كُلِّ شَيْءٍ خَلَقْنَا زَوْجَيْنِ</w:t>
      </w:r>
      <w:r w:rsidRPr="002E28FA">
        <w:rPr>
          <w:rFonts w:ascii="Traditional Arabic" w:eastAsia="Times New Roman" w:hAnsi="Traditional Arabic" w:cs="Traditional Arabic"/>
          <w:color w:val="FF0000"/>
          <w:sz w:val="36"/>
          <w:szCs w:val="36"/>
          <w:rtl/>
        </w:rPr>
        <w:t xml:space="preserve"> ﴾ </w:t>
      </w:r>
      <w:r w:rsidRPr="002E28FA">
        <w:rPr>
          <w:rFonts w:ascii="Traditional Arabic" w:eastAsia="Times New Roman" w:hAnsi="Traditional Arabic" w:cs="Traditional Arabic"/>
          <w:color w:val="000000"/>
          <w:sz w:val="36"/>
          <w:szCs w:val="36"/>
          <w:rtl/>
        </w:rPr>
        <w:t>(</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الذاريات:49) تلكم عن عموم الزوجية بما فيها ززوجية الذرة مؤلفة من زوج</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من الكهرباء موجب وسالب وفي ظلال القرآن 27/25.وعند قوله تعالى </w:t>
      </w:r>
      <w:r w:rsidRPr="002E28FA">
        <w:rPr>
          <w:rFonts w:ascii="Traditional Arabic" w:eastAsia="Times New Roman" w:hAnsi="Traditional Arabic" w:cs="Traditional Arabic"/>
          <w:color w:val="FF0000"/>
          <w:sz w:val="36"/>
          <w:szCs w:val="36"/>
          <w:rtl/>
        </w:rPr>
        <w:t>﴿</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وَجَعَلَ فِيهَا رَوَاسِيَ مِنْ فَوْقِهَا</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وَبَارَكَ فِيهَا وَقَدَّرَ فِيهَا أَقْوَاتَهَا فِي أَرْبَعَةِ أَيَّامٍ</w:t>
      </w:r>
      <w:r w:rsidRPr="002E28FA">
        <w:rPr>
          <w:rFonts w:ascii="Traditional Arabic" w:eastAsia="Times New Roman" w:hAnsi="Traditional Arabic" w:cs="Traditional Arabic"/>
          <w:color w:val="FF0000"/>
          <w:sz w:val="36"/>
          <w:szCs w:val="36"/>
          <w:rtl/>
        </w:rPr>
        <w:t xml:space="preserve">﴾ </w:t>
      </w:r>
      <w:r w:rsidRPr="002E28FA">
        <w:rPr>
          <w:rFonts w:ascii="Traditional Arabic" w:eastAsia="Times New Roman" w:hAnsi="Traditional Arabic" w:cs="Traditional Arabic"/>
          <w:color w:val="000000"/>
          <w:sz w:val="36"/>
          <w:szCs w:val="36"/>
          <w:rtl/>
        </w:rPr>
        <w:t>(</w:t>
      </w:r>
      <w:r w:rsidRPr="002E28FA">
        <w:rPr>
          <w:rFonts w:ascii="Traditional Arabic" w:eastAsia="Times New Roman" w:hAnsi="Traditional Arabic" w:cs="Traditional Arabic"/>
          <w:sz w:val="36"/>
          <w:szCs w:val="36"/>
          <w:rtl/>
        </w:rPr>
        <w:t>فصلت:10) تكلم الأستاذ عن تكون السموات والأرض وعن تكون القشرة الأرضية</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بالتفصيل ونقل أشياء عن الكتب العلمية الحديثة( في ظلال القرآن 24/114-119).وانظر أيضاً على سبيل المثال:تفسير قوله تعالى</w:t>
      </w:r>
      <w:r w:rsidRPr="002E28FA">
        <w:rPr>
          <w:rFonts w:ascii="Traditional Arabic" w:eastAsia="Times New Roman" w:hAnsi="Traditional Arabic" w:cs="Traditional Arabic"/>
          <w:b/>
          <w:bCs/>
          <w:color w:val="FF0000"/>
          <w:sz w:val="36"/>
          <w:szCs w:val="36"/>
          <w:rtl/>
        </w:rPr>
        <w:t xml:space="preserve">﴿وَإِذْ أَخَذَ رَبُّكَ مِنْ بَنِي </w:t>
      </w:r>
      <w:r w:rsidRPr="002E28FA">
        <w:rPr>
          <w:rFonts w:ascii="Traditional Arabic" w:eastAsia="Times New Roman" w:hAnsi="Traditional Arabic" w:cs="Traditional Arabic"/>
          <w:b/>
          <w:bCs/>
          <w:color w:val="FF0000"/>
          <w:sz w:val="36"/>
          <w:szCs w:val="36"/>
          <w:rtl/>
        </w:rPr>
        <w:lastRenderedPageBreak/>
        <w:t>آدَمَ مِنْ ظُهُورِهِمْ ذُرِّيَّتَهُمْ وَأَشْهَدَهُمْ عَلَى</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أَنْفُسِهِمْ ﴾</w:t>
      </w:r>
      <w:r w:rsidRPr="002E28FA">
        <w:rPr>
          <w:rFonts w:ascii="Traditional Arabic" w:eastAsia="Times New Roman" w:hAnsi="Traditional Arabic" w:cs="Traditional Arabic"/>
          <w:sz w:val="36"/>
          <w:szCs w:val="36"/>
          <w:rtl/>
        </w:rPr>
        <w:t xml:space="preserve">(الأعراف:172) في ظلال القرآن 9/98 . وتفسير قوله تعالى </w:t>
      </w:r>
      <w:r w:rsidRPr="002E28FA">
        <w:rPr>
          <w:rFonts w:ascii="Traditional Arabic" w:eastAsia="Times New Roman" w:hAnsi="Traditional Arabic" w:cs="Traditional Arabic"/>
          <w:b/>
          <w:bCs/>
          <w:color w:val="FF0000"/>
          <w:sz w:val="36"/>
          <w:szCs w:val="36"/>
          <w:rtl/>
        </w:rPr>
        <w:t>﴿كُتِبَ عَلَيْكُمُ الصِّيَامُ﴾</w:t>
      </w:r>
      <w:r w:rsidRPr="002E28FA">
        <w:rPr>
          <w:rFonts w:ascii="Traditional Arabic" w:eastAsia="Times New Roman" w:hAnsi="Traditional Arabic" w:cs="Traditional Arabic"/>
          <w:sz w:val="36"/>
          <w:szCs w:val="36"/>
          <w:rtl/>
        </w:rPr>
        <w:t>(البقرة:183) في ظلال القرآن 2/74- وتفسير قوله</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تعالى</w:t>
      </w:r>
      <w:r w:rsidRPr="002E28FA">
        <w:rPr>
          <w:rFonts w:ascii="Traditional Arabic" w:eastAsia="Times New Roman" w:hAnsi="Traditional Arabic" w:cs="Traditional Arabic"/>
          <w:color w:val="FF0000"/>
          <w:sz w:val="36"/>
          <w:szCs w:val="36"/>
          <w:rtl/>
        </w:rPr>
        <w:t>﴿</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ثُمَّ خَلَقْنَا النُّطْفَةَ عَلَقَةً</w:t>
      </w:r>
      <w:r w:rsidRPr="002E28FA">
        <w:rPr>
          <w:rFonts w:ascii="Traditional Arabic" w:eastAsia="Times New Roman" w:hAnsi="Traditional Arabic" w:cs="Traditional Arabic"/>
          <w:color w:val="FF0000"/>
          <w:sz w:val="36"/>
          <w:szCs w:val="36"/>
          <w:rtl/>
        </w:rPr>
        <w:t xml:space="preserve"> ﴾ </w:t>
      </w:r>
      <w:r w:rsidRPr="002E28FA">
        <w:rPr>
          <w:rFonts w:ascii="Traditional Arabic" w:eastAsia="Times New Roman" w:hAnsi="Traditional Arabic" w:cs="Traditional Arabic"/>
          <w:color w:val="000000"/>
          <w:sz w:val="36"/>
          <w:szCs w:val="36"/>
          <w:rtl/>
        </w:rPr>
        <w:t>(</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المؤمنون:14) في ظلال</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القرآن 18/15-16 . وتفسير قوله تعالى </w:t>
      </w:r>
      <w:r w:rsidRPr="002E28FA">
        <w:rPr>
          <w:rFonts w:ascii="Traditional Arabic" w:eastAsia="Times New Roman" w:hAnsi="Traditional Arabic" w:cs="Traditional Arabic"/>
          <w:b/>
          <w:bCs/>
          <w:color w:val="FF0000"/>
          <w:sz w:val="36"/>
          <w:szCs w:val="36"/>
          <w:rtl/>
        </w:rPr>
        <w:t>﴿</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يَخْرُجُ مِنْ بَيْنِ الصُّلْبِ</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وَالتَّرَائِبِ</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w:t>
      </w:r>
      <w:r w:rsidRPr="002E28FA">
        <w:rPr>
          <w:rFonts w:ascii="Traditional Arabic" w:eastAsia="Times New Roman" w:hAnsi="Traditional Arabic" w:cs="Traditional Arabic"/>
          <w:sz w:val="36"/>
          <w:szCs w:val="36"/>
          <w:rtl/>
        </w:rPr>
        <w:t>(الطارق:7) في ظلال القرآن30/199 .وتفسير قوله تعالى</w:t>
      </w:r>
      <w:r w:rsidRPr="002E28FA">
        <w:rPr>
          <w:rFonts w:ascii="Traditional Arabic" w:eastAsia="Times New Roman" w:hAnsi="Traditional Arabic" w:cs="Traditional Arabic"/>
          <w:color w:val="FF0000"/>
          <w:sz w:val="36"/>
          <w:szCs w:val="36"/>
          <w:rtl/>
        </w:rPr>
        <w:t>﴿</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إِنَّمَا حَرَّمَ عَلَيْكُمُ الْمَيْتَةَ وَالدَّمَ وَلَحْمَ</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الْخِنْزِيرِ</w:t>
      </w:r>
      <w:r w:rsidRPr="002E28FA">
        <w:rPr>
          <w:rFonts w:ascii="Traditional Arabic" w:eastAsia="Times New Roman" w:hAnsi="Traditional Arabic" w:cs="Traditional Arabic"/>
          <w:color w:val="FF0000"/>
          <w:sz w:val="36"/>
          <w:szCs w:val="36"/>
          <w:rtl/>
        </w:rPr>
        <w:t xml:space="preserve"> ﴾ </w:t>
      </w:r>
      <w:r w:rsidRPr="002E28FA">
        <w:rPr>
          <w:rFonts w:ascii="Traditional Arabic" w:eastAsia="Times New Roman" w:hAnsi="Traditional Arabic" w:cs="Traditional Arabic"/>
          <w:color w:val="000000"/>
          <w:sz w:val="36"/>
          <w:szCs w:val="36"/>
          <w:rtl/>
        </w:rPr>
        <w:t>( البقرة</w:t>
      </w:r>
      <w:r w:rsidRPr="002E28FA">
        <w:rPr>
          <w:rFonts w:ascii="Traditional Arabic" w:eastAsia="Times New Roman" w:hAnsi="Traditional Arabic" w:cs="Traditional Arabic"/>
          <w:sz w:val="36"/>
          <w:szCs w:val="36"/>
          <w:rtl/>
        </w:rPr>
        <w:t>:173) في ظلال القرآن 2/57.والعلامة الطباطبائي صاحب الميزان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انظر تفسير قوله تعالى : </w:t>
      </w:r>
      <w:r w:rsidRPr="002E28FA">
        <w:rPr>
          <w:rFonts w:ascii="Traditional Arabic" w:eastAsia="Times New Roman" w:hAnsi="Traditional Arabic" w:cs="Traditional Arabic"/>
          <w:color w:val="FF0000"/>
          <w:sz w:val="36"/>
          <w:szCs w:val="36"/>
          <w:rtl/>
        </w:rPr>
        <w:t>﴿</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وَأَرْسَلْنَا الرِّيَاحَ لَوَاقِحَ</w:t>
      </w:r>
      <w:r w:rsidRPr="002E28FA">
        <w:rPr>
          <w:rFonts w:ascii="Times New Roman" w:eastAsia="Times New Roman" w:hAnsi="Times New Roman" w:cs="Times New Roman" w:hint="cs"/>
          <w:b/>
          <w:bCs/>
          <w:sz w:val="36"/>
          <w:szCs w:val="36"/>
        </w:rPr>
        <w:t xml:space="preserve"> </w:t>
      </w:r>
      <w:r w:rsidRPr="002E28FA">
        <w:rPr>
          <w:rFonts w:ascii="Traditional Arabic" w:eastAsia="Times New Roman" w:hAnsi="Traditional Arabic" w:cs="Traditional Arabic"/>
          <w:color w:val="FF0000"/>
          <w:sz w:val="36"/>
          <w:szCs w:val="36"/>
          <w:rtl/>
        </w:rPr>
        <w:t xml:space="preserve"> ﴾ </w:t>
      </w:r>
      <w:r w:rsidRPr="002E28FA">
        <w:rPr>
          <w:rFonts w:ascii="Traditional Arabic" w:eastAsia="Times New Roman" w:hAnsi="Traditional Arabic" w:cs="Traditional Arabic"/>
          <w:color w:val="000000"/>
          <w:sz w:val="36"/>
          <w:szCs w:val="36"/>
          <w:rtl/>
        </w:rPr>
        <w:t>(</w:t>
      </w:r>
      <w:r w:rsidRPr="002E28FA">
        <w:rPr>
          <w:rFonts w:ascii="Traditional Arabic" w:eastAsia="Times New Roman" w:hAnsi="Traditional Arabic" w:cs="Traditional Arabic"/>
          <w:sz w:val="36"/>
          <w:szCs w:val="36"/>
          <w:rtl/>
        </w:rPr>
        <w:t xml:space="preserve">الحجر:22) في تفسير الميزان 12/146. وتفسير قوله تعالى : </w:t>
      </w:r>
      <w:r w:rsidRPr="002E28FA">
        <w:rPr>
          <w:rFonts w:ascii="Traditional Arabic" w:eastAsia="Times New Roman" w:hAnsi="Traditional Arabic" w:cs="Traditional Arabic"/>
          <w:color w:val="FF0000"/>
          <w:sz w:val="36"/>
          <w:szCs w:val="36"/>
          <w:rtl/>
        </w:rPr>
        <w:t>﴿</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وَخَلَقْنَا</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لَهُمْ مِنْ مِثْلِهِ مَا يَرْكَبُونَ</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color w:val="FF0000"/>
          <w:sz w:val="36"/>
          <w:szCs w:val="36"/>
          <w:rtl/>
        </w:rPr>
        <w:t xml:space="preserve">﴾ </w:t>
      </w:r>
      <w:r w:rsidRPr="002E28FA">
        <w:rPr>
          <w:rFonts w:ascii="Traditional Arabic" w:eastAsia="Times New Roman" w:hAnsi="Traditional Arabic" w:cs="Traditional Arabic"/>
          <w:sz w:val="36"/>
          <w:szCs w:val="36"/>
          <w:rtl/>
        </w:rPr>
        <w:t>(يس:42) في تفسير الميزان 17/ 92 .</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 xml:space="preserve">وتفسير قوله تعالى: </w:t>
      </w:r>
      <w:r w:rsidRPr="002E28FA">
        <w:rPr>
          <w:rFonts w:ascii="Traditional Arabic" w:eastAsia="Times New Roman" w:hAnsi="Traditional Arabic" w:cs="Traditional Arabic"/>
          <w:color w:val="FF0000"/>
          <w:sz w:val="36"/>
          <w:szCs w:val="36"/>
          <w:rtl/>
        </w:rPr>
        <w:t>﴿</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سُبْحَانَ الَّذِي خَلَقَ الْأَزْوَاجَ كُلَّهَا مِمَّا</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تُنْبِتُ الْأَرْضُ</w:t>
      </w:r>
      <w:r w:rsidRPr="002E28FA">
        <w:rPr>
          <w:rFonts w:ascii="Traditional Arabic" w:eastAsia="Times New Roman" w:hAnsi="Traditional Arabic" w:cs="Traditional Arabic"/>
          <w:color w:val="FF0000"/>
          <w:sz w:val="36"/>
          <w:szCs w:val="36"/>
          <w:rtl/>
        </w:rPr>
        <w:t xml:space="preserve"> ﴾ </w:t>
      </w:r>
      <w:r w:rsidRPr="002E28FA">
        <w:rPr>
          <w:rFonts w:ascii="Traditional Arabic" w:eastAsia="Times New Roman" w:hAnsi="Traditional Arabic" w:cs="Traditional Arabic"/>
          <w:color w:val="000000"/>
          <w:sz w:val="36"/>
          <w:szCs w:val="36"/>
          <w:rtl/>
        </w:rPr>
        <w:t>(</w:t>
      </w:r>
      <w:r w:rsidRPr="002E28FA">
        <w:rPr>
          <w:rFonts w:ascii="Traditional Arabic" w:eastAsia="Times New Roman" w:hAnsi="Traditional Arabic" w:cs="Traditional Arabic"/>
          <w:sz w:val="36"/>
          <w:szCs w:val="36"/>
          <w:rtl/>
        </w:rPr>
        <w:t>يس:36) في تفسير الميزان 17/87 . وتفسير قوله تعالى</w:t>
      </w:r>
      <w:r w:rsidRPr="002E28FA">
        <w:rPr>
          <w:rFonts w:ascii="Traditional Arabic" w:eastAsia="Times New Roman" w:hAnsi="Traditional Arabic" w:cs="Traditional Arabic"/>
          <w:b/>
          <w:bCs/>
          <w:color w:val="FF0000"/>
          <w:sz w:val="36"/>
          <w:szCs w:val="36"/>
          <w:rtl/>
        </w:rPr>
        <w:t>﴿</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أَنَّ السَّمَوَاتِ وَالْأَرْضَ كَانَتَا رَتْقًا فَفَتَقْنَاهُمَا</w:t>
      </w:r>
      <w:r w:rsidRPr="002E28FA">
        <w:rPr>
          <w:rFonts w:ascii="Traditional Arabic" w:eastAsia="Times New Roman" w:hAnsi="Traditional Arabic" w:cs="Traditional Arabic"/>
          <w:color w:val="FF0000"/>
          <w:sz w:val="36"/>
          <w:szCs w:val="36"/>
          <w:rtl/>
        </w:rPr>
        <w:t>﴾</w:t>
      </w:r>
      <w:r w:rsidRPr="002E28FA">
        <w:rPr>
          <w:rFonts w:ascii="Times New Roman" w:eastAsia="Times New Roman" w:hAnsi="Times New Roman" w:cs="Times New Roman"/>
          <w:b/>
          <w:bCs/>
          <w:color w:val="FF0000"/>
          <w:sz w:val="36"/>
          <w:szCs w:val="36"/>
        </w:rPr>
        <w:t xml:space="preserve"> </w:t>
      </w:r>
      <w:r w:rsidRPr="002E28FA">
        <w:rPr>
          <w:rFonts w:ascii="Times New Roman" w:eastAsia="Times New Roman" w:hAnsi="Times New Roman" w:cs="Times New Roman"/>
          <w:sz w:val="36"/>
          <w:szCs w:val="36"/>
        </w:rPr>
        <w:t>)</w:t>
      </w:r>
      <w:r w:rsidRPr="002E28FA">
        <w:rPr>
          <w:rFonts w:ascii="Traditional Arabic" w:eastAsia="Times New Roman" w:hAnsi="Traditional Arabic" w:cs="Traditional Arabic"/>
          <w:sz w:val="36"/>
          <w:szCs w:val="36"/>
          <w:rtl/>
        </w:rPr>
        <w:t xml:space="preserve">الأنبياء:30)في تفسير الميزان 14/277 . وتفسير قوله تعالى </w:t>
      </w:r>
      <w:r w:rsidRPr="002E28FA">
        <w:rPr>
          <w:rFonts w:ascii="Traditional Arabic" w:eastAsia="Times New Roman" w:hAnsi="Traditional Arabic" w:cs="Traditional Arabic"/>
          <w:color w:val="FF0000"/>
          <w:sz w:val="36"/>
          <w:szCs w:val="36"/>
          <w:rtl/>
        </w:rPr>
        <w:t>﴿</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وَجَعَلْنَا فِي الْأَرْضِ رَوَاسِيَ</w:t>
      </w:r>
      <w:r w:rsidRPr="002E28FA">
        <w:rPr>
          <w:rFonts w:ascii="Traditional Arabic" w:eastAsia="Times New Roman" w:hAnsi="Traditional Arabic" w:cs="Traditional Arabic"/>
          <w:color w:val="FF0000"/>
          <w:sz w:val="36"/>
          <w:szCs w:val="36"/>
          <w:rtl/>
        </w:rPr>
        <w:t xml:space="preserve"> ﴾</w:t>
      </w:r>
      <w:r w:rsidRPr="002E28FA">
        <w:rPr>
          <w:rFonts w:ascii="Traditional Arabic" w:eastAsia="Times New Roman" w:hAnsi="Traditional Arabic" w:cs="Traditional Arabic"/>
          <w:color w:val="000000"/>
          <w:sz w:val="36"/>
          <w:szCs w:val="36"/>
          <w:rtl/>
        </w:rPr>
        <w:t>(</w:t>
      </w:r>
      <w:r w:rsidRPr="002E28FA">
        <w:rPr>
          <w:rFonts w:ascii="Times New Roman" w:eastAsia="Times New Roman" w:hAnsi="Times New Roman" w:cs="Times New Roman" w:hint="cs"/>
          <w:color w:val="FF0000"/>
          <w:sz w:val="36"/>
          <w:szCs w:val="36"/>
        </w:rPr>
        <w:t xml:space="preserve"> </w:t>
      </w:r>
      <w:r w:rsidRPr="002E28FA">
        <w:rPr>
          <w:rFonts w:ascii="Traditional Arabic" w:eastAsia="Times New Roman" w:hAnsi="Traditional Arabic" w:cs="Traditional Arabic"/>
          <w:sz w:val="36"/>
          <w:szCs w:val="36"/>
          <w:rtl/>
        </w:rPr>
        <w:t>الأنبياء:31) في تفسير الميزان 11/288</w:t>
      </w:r>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وقوله تعالى</w:t>
      </w:r>
      <w:r w:rsidRPr="002E28FA">
        <w:rPr>
          <w:rFonts w:ascii="Traditional Arabic" w:eastAsia="Times New Roman" w:hAnsi="Traditional Arabic" w:cs="Traditional Arabic"/>
          <w:color w:val="FF0000"/>
          <w:sz w:val="36"/>
          <w:szCs w:val="36"/>
          <w:rtl/>
        </w:rPr>
        <w:t>﴿</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وَالْقَمَرَ قَدَّرْنَاهُ مَنَازِلَ</w:t>
      </w:r>
      <w:r w:rsidRPr="002E28FA">
        <w:rPr>
          <w:rFonts w:ascii="Traditional Arabic" w:eastAsia="Times New Roman" w:hAnsi="Traditional Arabic" w:cs="Traditional Arabic"/>
          <w:color w:val="FF0000"/>
          <w:sz w:val="36"/>
          <w:szCs w:val="36"/>
          <w:rtl/>
        </w:rPr>
        <w:t xml:space="preserve">﴾ </w:t>
      </w:r>
      <w:r w:rsidRPr="002E28FA">
        <w:rPr>
          <w:rFonts w:ascii="Traditional Arabic" w:eastAsia="Times New Roman" w:hAnsi="Traditional Arabic" w:cs="Traditional Arabic"/>
          <w:sz w:val="36"/>
          <w:szCs w:val="36"/>
          <w:rtl/>
        </w:rPr>
        <w:t xml:space="preserve">(يس:39) تفسير الميزان 17/90قوله تعالى </w:t>
      </w:r>
      <w:r w:rsidRPr="002E28FA">
        <w:rPr>
          <w:rFonts w:ascii="Traditional Arabic" w:eastAsia="Times New Roman" w:hAnsi="Traditional Arabic" w:cs="Traditional Arabic"/>
          <w:color w:val="FF0000"/>
          <w:sz w:val="36"/>
          <w:szCs w:val="36"/>
          <w:rtl/>
        </w:rPr>
        <w:t>﴿</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وَالسَّمَاءَ</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بَنَيْنَاهَا بِأَيْدٍ وَإِنَّا لَمُوسِعُونَ</w:t>
      </w:r>
      <w:r w:rsidRPr="002E28FA">
        <w:rPr>
          <w:rFonts w:ascii="Traditional Arabic" w:eastAsia="Times New Roman" w:hAnsi="Traditional Arabic" w:cs="Traditional Arabic"/>
          <w:color w:val="FF0000"/>
          <w:sz w:val="36"/>
          <w:szCs w:val="36"/>
          <w:rtl/>
        </w:rPr>
        <w:t>﴾</w:t>
      </w:r>
      <w:r w:rsidRPr="002E28FA">
        <w:rPr>
          <w:rFonts w:ascii="Traditional Arabic" w:eastAsia="Times New Roman" w:hAnsi="Traditional Arabic" w:cs="Traditional Arabic"/>
          <w:sz w:val="36"/>
          <w:szCs w:val="36"/>
          <w:rtl/>
        </w:rPr>
        <w:t>(الذاريات:47) تفسير</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الميزان 18/382 وقوله تعالى</w:t>
      </w:r>
      <w:r w:rsidRPr="002E28FA">
        <w:rPr>
          <w:rFonts w:ascii="Traditional Arabic" w:eastAsia="Times New Roman" w:hAnsi="Traditional Arabic" w:cs="Traditional Arabic"/>
          <w:color w:val="FF0000"/>
          <w:sz w:val="36"/>
          <w:szCs w:val="36"/>
          <w:rtl/>
        </w:rPr>
        <w:t>﴿</w:t>
      </w:r>
      <w:r w:rsidRPr="002E28FA">
        <w:rPr>
          <w:rFonts w:ascii="Times New Roman" w:eastAsia="Times New Roman" w:hAnsi="Times New Roman" w:cs="Times New Roman" w:hint="cs"/>
          <w:b/>
          <w:bCs/>
          <w:color w:val="FF0000"/>
          <w:sz w:val="36"/>
          <w:szCs w:val="36"/>
        </w:rPr>
        <w:t xml:space="preserve"> </w:t>
      </w:r>
      <w:r w:rsidRPr="002E28FA">
        <w:rPr>
          <w:rFonts w:ascii="Traditional Arabic" w:eastAsia="Times New Roman" w:hAnsi="Traditional Arabic" w:cs="Traditional Arabic"/>
          <w:b/>
          <w:bCs/>
          <w:color w:val="FF0000"/>
          <w:sz w:val="36"/>
          <w:szCs w:val="36"/>
          <w:rtl/>
        </w:rPr>
        <w:t>وَالشَّمْسُ تَجْرِي لِمُسْتَقَرٍّ لَهَا</w:t>
      </w:r>
      <w:r w:rsidRPr="002E28FA">
        <w:rPr>
          <w:rFonts w:ascii="Traditional Arabic" w:eastAsia="Times New Roman" w:hAnsi="Traditional Arabic" w:cs="Traditional Arabic"/>
          <w:color w:val="FF0000"/>
          <w:sz w:val="36"/>
          <w:szCs w:val="36"/>
          <w:rtl/>
        </w:rPr>
        <w:t>﴾</w:t>
      </w:r>
      <w:r w:rsidRPr="002E28FA">
        <w:rPr>
          <w:rFonts w:ascii="Traditional Arabic" w:eastAsia="Times New Roman" w:hAnsi="Traditional Arabic" w:cs="Traditional Arabic"/>
          <w:color w:val="000000"/>
          <w:sz w:val="36"/>
          <w:szCs w:val="36"/>
          <w:rtl/>
        </w:rPr>
        <w:t>(</w:t>
      </w:r>
      <w:r w:rsidRPr="002E28FA">
        <w:rPr>
          <w:rFonts w:ascii="Times New Roman" w:eastAsia="Times New Roman" w:hAnsi="Times New Roman" w:cs="Times New Roman" w:hint="cs"/>
          <w:sz w:val="36"/>
          <w:szCs w:val="36"/>
        </w:rPr>
        <w:t xml:space="preserve"> </w:t>
      </w:r>
      <w:r w:rsidRPr="002E28FA">
        <w:rPr>
          <w:rFonts w:ascii="Traditional Arabic" w:eastAsia="Times New Roman" w:hAnsi="Traditional Arabic" w:cs="Traditional Arabic"/>
          <w:sz w:val="36"/>
          <w:szCs w:val="36"/>
          <w:rtl/>
        </w:rPr>
        <w:t>يس:38)في تفسير الميزان 17/89.</w:t>
      </w:r>
    </w:p>
    <w:p w:rsidR="002E28FA" w:rsidRPr="002E28FA" w:rsidRDefault="002E28FA" w:rsidP="002E28FA">
      <w:pPr>
        <w:spacing w:after="0" w:line="240" w:lineRule="auto"/>
        <w:rPr>
          <w:rFonts w:ascii="Times New Roman" w:eastAsia="Times New Roman" w:hAnsi="Times New Roman" w:cs="Times New Roman"/>
          <w:sz w:val="36"/>
          <w:szCs w:val="36"/>
          <w:rtl/>
        </w:rPr>
      </w:pPr>
      <w:r w:rsidRPr="002E28FA">
        <w:rPr>
          <w:rFonts w:ascii="Times New Roman" w:eastAsia="Times New Roman" w:hAnsi="Times New Roman" w:cs="Times New Roman"/>
          <w:sz w:val="36"/>
          <w:szCs w:val="36"/>
        </w:rPr>
        <w:pict>
          <v:rect id="_x0000_i1033" style="width:0;height:1.5pt" o:hralign="center" o:hrstd="t" o:hrnoshade="t" o:hr="t" fillcolor="green" stroked="f"/>
        </w:pict>
      </w:r>
    </w:p>
    <w:p w:rsidR="002E28FA" w:rsidRPr="002E28FA" w:rsidRDefault="002E28FA" w:rsidP="002E28FA">
      <w:pPr>
        <w:spacing w:after="0" w:line="240" w:lineRule="auto"/>
        <w:ind w:left="567" w:right="567"/>
        <w:rPr>
          <w:rFonts w:ascii="Times New Roman" w:eastAsia="Times New Roman" w:hAnsi="Times New Roman" w:cs="Times New Roman"/>
          <w:sz w:val="36"/>
          <w:szCs w:val="36"/>
        </w:rPr>
      </w:pPr>
      <w:hyperlink r:id="rId23" w:anchor="17" w:history="1">
        <w:r w:rsidRPr="002E28FA">
          <w:rPr>
            <w:rFonts w:ascii="Times New Roman" w:eastAsia="Times New Roman" w:hAnsi="Times New Roman" w:cs="Times New Roman"/>
            <w:color w:val="0000FF"/>
            <w:sz w:val="36"/>
            <w:szCs w:val="36"/>
          </w:rPr>
          <w:t>(1)</w:t>
        </w:r>
      </w:hyperlink>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يعني ماذكره سابقا في كتابه الموافقات – لم يصح.</w:t>
      </w:r>
      <w:hyperlink r:id="rId24" w:anchor="18" w:history="1">
        <w:r w:rsidRPr="002E28FA">
          <w:rPr>
            <w:rFonts w:ascii="Times New Roman" w:eastAsia="Times New Roman" w:hAnsi="Times New Roman" w:cs="Times New Roman"/>
            <w:color w:val="0000FF"/>
            <w:sz w:val="36"/>
            <w:szCs w:val="36"/>
          </w:rPr>
          <w:t>(2)</w:t>
        </w:r>
      </w:hyperlink>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انظر التفسير و المفسرون للدكتور الذهبي.</w:t>
      </w:r>
      <w:hyperlink r:id="rId25" w:anchor="_ftnref6" w:history="1">
        <w:r w:rsidRPr="002E28FA">
          <w:rPr>
            <w:rFonts w:ascii="Times New Roman" w:eastAsia="Times New Roman" w:hAnsi="Times New Roman" w:cs="Times New Roman"/>
            <w:color w:val="0000FF"/>
            <w:sz w:val="36"/>
            <w:szCs w:val="36"/>
          </w:rPr>
          <w:t>(3)</w:t>
        </w:r>
      </w:hyperlink>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بلى: لكن هذا شئ , وكون القرآن الكريم مصدرا مباشرا للحقائق العلمية المفصلة شئ آخر ؟ "تلك وجهة نظر الذهبي, رحمه الله" المراجع د. إبراهيم الخولي "الهيئة".</w:t>
      </w:r>
      <w:hyperlink r:id="rId26" w:anchor="_ftnref7" w:history="1">
        <w:r w:rsidRPr="002E28FA">
          <w:rPr>
            <w:rFonts w:ascii="Times New Roman" w:eastAsia="Times New Roman" w:hAnsi="Times New Roman" w:cs="Times New Roman"/>
            <w:color w:val="0000FF"/>
            <w:sz w:val="36"/>
            <w:szCs w:val="36"/>
          </w:rPr>
          <w:t>(4)</w:t>
        </w:r>
      </w:hyperlink>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دعوة القرآن للنظر و الاستدلال ميزة , تفوق بها وتميز من سائر الكتب السماوية , لكن إدخال هذا تحت الإعجاز العلمي ربما كان غير دقيق؟ " المراجع د.إبراهيم الخولي "الهيئة".</w:t>
      </w:r>
      <w:hyperlink r:id="rId27" w:anchor="_ftnref8" w:history="1">
        <w:r w:rsidRPr="002E28FA">
          <w:rPr>
            <w:rFonts w:ascii="Times New Roman" w:eastAsia="Times New Roman" w:hAnsi="Times New Roman" w:cs="Times New Roman"/>
            <w:color w:val="0000FF"/>
            <w:sz w:val="36"/>
            <w:szCs w:val="36"/>
          </w:rPr>
          <w:t>(5)</w:t>
        </w:r>
      </w:hyperlink>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تفصى من الشئ , وعنه: تخلص منه. المعجم الوسيط ص. 692.</w:t>
      </w:r>
    </w:p>
    <w:p w:rsidR="002E28FA" w:rsidRPr="002E28FA" w:rsidRDefault="002E28FA" w:rsidP="002E28FA">
      <w:pPr>
        <w:spacing w:after="0" w:line="240" w:lineRule="auto"/>
        <w:ind w:left="567" w:right="567"/>
        <w:rPr>
          <w:rFonts w:ascii="Times New Roman" w:eastAsia="Times New Roman" w:hAnsi="Times New Roman" w:cs="Times New Roman"/>
          <w:sz w:val="36"/>
          <w:szCs w:val="36"/>
          <w:rtl/>
        </w:rPr>
      </w:pPr>
      <w:hyperlink r:id="rId28" w:anchor="_ftnref9" w:history="1">
        <w:r w:rsidRPr="002E28FA">
          <w:rPr>
            <w:rFonts w:ascii="Times New Roman" w:eastAsia="Times New Roman" w:hAnsi="Times New Roman" w:cs="Times New Roman"/>
            <w:color w:val="0000FF"/>
            <w:sz w:val="36"/>
            <w:szCs w:val="36"/>
          </w:rPr>
          <w:t>(6)</w:t>
        </w:r>
      </w:hyperlink>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 xml:space="preserve">هو في أوائل فضائل القرآن حديثة رقم 4981 وأيضا في الاعتصام باب 2 حديث رقم 7274. وفي صحيح مسلم في كتاب الإيمان باب 69 حديث </w:t>
      </w:r>
      <w:r w:rsidRPr="002E28FA">
        <w:rPr>
          <w:rFonts w:ascii="Traditional Arabic" w:eastAsia="Times New Roman" w:hAnsi="Traditional Arabic" w:cs="Traditional Arabic"/>
          <w:sz w:val="36"/>
          <w:szCs w:val="36"/>
          <w:rtl/>
        </w:rPr>
        <w:lastRenderedPageBreak/>
        <w:t>239/152, ورواه النسائي وفي التفسير وفي فضائل القرىن كما قال: المزي في الطراف, وكلهم عن أبي هريرة- " الهيئة".</w:t>
      </w:r>
      <w:hyperlink r:id="rId29" w:anchor="_ftnref10" w:history="1">
        <w:r w:rsidRPr="002E28FA">
          <w:rPr>
            <w:rFonts w:ascii="Times New Roman" w:eastAsia="Times New Roman" w:hAnsi="Times New Roman" w:cs="Times New Roman"/>
            <w:color w:val="0000FF"/>
            <w:sz w:val="36"/>
            <w:szCs w:val="36"/>
          </w:rPr>
          <w:t>(7)</w:t>
        </w:r>
      </w:hyperlink>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لست ادري: ما الذي ينتهي إليه النظر, وبرهان التمانع يعرفه المناطقة مثلا, وعرفه أرسطو, وتحت الجاحظ وابن المعتز عما سمى: بالمذهب الكلامي؟ "المراجع د. إبراهيم الخولي " الهيئة".</w:t>
      </w:r>
      <w:hyperlink r:id="rId30" w:anchor="_ftnref11" w:history="1">
        <w:r w:rsidRPr="002E28FA">
          <w:rPr>
            <w:rFonts w:ascii="Times New Roman" w:eastAsia="Times New Roman" w:hAnsi="Times New Roman" w:cs="Times New Roman"/>
            <w:color w:val="0000FF"/>
            <w:sz w:val="36"/>
            <w:szCs w:val="36"/>
          </w:rPr>
          <w:t>(8)</w:t>
        </w:r>
      </w:hyperlink>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السى: بسين مهملة مكسورة وتحية مشددة: النظير والمثل. لسان العرب جـ 14 ص 411- 412.</w:t>
      </w:r>
      <w:hyperlink r:id="rId31" w:anchor="_ftnref12" w:history="1">
        <w:r w:rsidRPr="002E28FA">
          <w:rPr>
            <w:rFonts w:ascii="Times New Roman" w:eastAsia="Times New Roman" w:hAnsi="Times New Roman" w:cs="Times New Roman"/>
            <w:color w:val="0000FF"/>
            <w:sz w:val="36"/>
            <w:szCs w:val="36"/>
          </w:rPr>
          <w:t>(9)</w:t>
        </w:r>
      </w:hyperlink>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لكن السؤال الآن : ما قيمة هذا الذي حشوا به كتبهم من قواعد العلوم الحكمية وما إليها؟ وما مصيره في نظر العلم اليوم؟  "المراجع د. إبراهيم الخولي " الهيئة".</w:t>
      </w:r>
      <w:hyperlink r:id="rId32" w:anchor="_ftnref13" w:history="1">
        <w:r w:rsidRPr="002E28FA">
          <w:rPr>
            <w:rFonts w:ascii="Times New Roman" w:eastAsia="Times New Roman" w:hAnsi="Times New Roman" w:cs="Times New Roman"/>
            <w:color w:val="0000FF"/>
            <w:sz w:val="36"/>
            <w:szCs w:val="36"/>
          </w:rPr>
          <w:t>(10)</w:t>
        </w:r>
      </w:hyperlink>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ليسوا السلف, وإنما ورد هذا الوصف في حديث الحارث العور عن علي- رضي الله عنه باسناد ضعيف. يرفعه للنبي صلي الله عليه وسلم.. أنظر : التاج الجامع للأصول. كتاب فضائل القرآن, وسنن الترمذي: كتاب فضائل القرآن.</w:t>
      </w:r>
      <w:hyperlink r:id="rId33" w:anchor="_ftnref14" w:history="1">
        <w:r w:rsidRPr="002E28FA">
          <w:rPr>
            <w:rFonts w:ascii="Times New Roman" w:eastAsia="Times New Roman" w:hAnsi="Times New Roman" w:cs="Times New Roman"/>
            <w:color w:val="0000FF"/>
            <w:sz w:val="36"/>
            <w:szCs w:val="36"/>
          </w:rPr>
          <w:t>(11)</w:t>
        </w:r>
      </w:hyperlink>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هذه الجملة من حديث طويل رواه عمرو بن الأحوص عن النبي صلي الله عليه وسلم في خطبة حجة الوداع, رواه ابن ماجه في المناسك في باب 76 حديث رقم 3056- "الهيئة".</w:t>
      </w:r>
      <w:hyperlink r:id="rId34" w:anchor="_ftnref15" w:history="1">
        <w:r w:rsidRPr="002E28FA">
          <w:rPr>
            <w:rFonts w:ascii="Times New Roman" w:eastAsia="Times New Roman" w:hAnsi="Times New Roman" w:cs="Times New Roman"/>
            <w:color w:val="0000FF"/>
            <w:sz w:val="36"/>
            <w:szCs w:val="36"/>
          </w:rPr>
          <w:t>(12)</w:t>
        </w:r>
      </w:hyperlink>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الميثولوجيا: الأساطير.</w:t>
      </w:r>
    </w:p>
    <w:p w:rsidR="002E28FA" w:rsidRPr="002E28FA" w:rsidRDefault="002E28FA" w:rsidP="002E28FA">
      <w:pPr>
        <w:pStyle w:val="a3"/>
        <w:jc w:val="center"/>
        <w:rPr>
          <w:rFonts w:ascii="Times New Roman" w:eastAsia="Times New Roman" w:hAnsi="Times New Roman" w:cs="Times New Roman"/>
          <w:sz w:val="24"/>
          <w:szCs w:val="24"/>
        </w:rPr>
      </w:pPr>
      <w:hyperlink r:id="rId35" w:anchor="_ftnref16" w:history="1">
        <w:r w:rsidRPr="002E28FA">
          <w:rPr>
            <w:rFonts w:ascii="Times New Roman" w:eastAsia="Times New Roman" w:hAnsi="Times New Roman" w:cs="Times New Roman"/>
            <w:color w:val="0000FF"/>
            <w:sz w:val="36"/>
            <w:szCs w:val="36"/>
          </w:rPr>
          <w:t>(13)</w:t>
        </w:r>
      </w:hyperlink>
      <w:r w:rsidRPr="002E28FA">
        <w:rPr>
          <w:rFonts w:ascii="Times New Roman" w:eastAsia="Times New Roman" w:hAnsi="Times New Roman" w:cs="Times New Roman"/>
          <w:sz w:val="36"/>
          <w:szCs w:val="36"/>
        </w:rPr>
        <w:t xml:space="preserve"> </w:t>
      </w:r>
      <w:r w:rsidRPr="002E28FA">
        <w:rPr>
          <w:rFonts w:ascii="Traditional Arabic" w:eastAsia="Times New Roman" w:hAnsi="Traditional Arabic" w:cs="Traditional Arabic"/>
          <w:sz w:val="36"/>
          <w:szCs w:val="36"/>
          <w:rtl/>
        </w:rPr>
        <w:t>سوزلر: مطبعة باستانبول.</w:t>
      </w:r>
      <w:bookmarkStart w:id="101" w:name="(14)"/>
      <w:r w:rsidRPr="002E28FA">
        <w:rPr>
          <w:rFonts w:ascii="Traditional Arabic" w:eastAsia="Times New Roman" w:hAnsi="Traditional Arabic" w:cs="Traditional Arabic"/>
          <w:sz w:val="36"/>
          <w:szCs w:val="36"/>
          <w:rtl/>
        </w:rPr>
        <w:fldChar w:fldCharType="begin"/>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Pr>
        <w:instrText>HYPERLINK "http://aliman.org/sorce2.htm" \l "_ftnref1</w:instrText>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tl/>
        </w:rPr>
        <w:fldChar w:fldCharType="separate"/>
      </w:r>
      <w:r w:rsidRPr="002E28FA">
        <w:rPr>
          <w:rFonts w:ascii="Traditional Arabic" w:eastAsia="Times New Roman" w:hAnsi="Traditional Arabic" w:cs="Traditional Arabic"/>
          <w:color w:val="0000FF"/>
          <w:sz w:val="36"/>
          <w:szCs w:val="36"/>
          <w:rtl/>
        </w:rPr>
        <w:t>(14)</w:t>
      </w:r>
      <w:r w:rsidRPr="002E28FA">
        <w:rPr>
          <w:rFonts w:ascii="Traditional Arabic" w:eastAsia="Times New Roman" w:hAnsi="Traditional Arabic" w:cs="Traditional Arabic"/>
          <w:sz w:val="36"/>
          <w:szCs w:val="36"/>
          <w:rtl/>
        </w:rPr>
        <w:fldChar w:fldCharType="end"/>
      </w:r>
      <w:bookmarkEnd w:id="101"/>
      <w:r w:rsidRPr="002E28FA">
        <w:rPr>
          <w:rFonts w:ascii="Traditional Arabic" w:eastAsia="Times New Roman" w:hAnsi="Traditional Arabic" w:cs="Traditional Arabic"/>
          <w:sz w:val="36"/>
          <w:szCs w:val="36"/>
          <w:rtl/>
        </w:rPr>
        <w:t>حاشية: فإن قلت : إن القرآن وكذا مفسره(أعني الحديث النبوي) إنما أخذ من كل فن فذلكة, وإحاطة فذلكات كثيرة ممكنة لشخص؟ قيل لك : إن الفذلكة بحسن الإصابة في موقعها الماسب,واستعمالها في أرض منبتة, مع أمور مرموزة, غير مسموعة- قد أشرنا إلهيا في النكتة الثانية- تشف كالزجاجة عن ملكة تامة, في ذلك الفن , واطلاع تام في ذلك العلم, فتكون الفذلكة في حكم العلم, ولا يمكن لشخص أمثال ذلك.</w:t>
      </w:r>
      <w:bookmarkStart w:id="102" w:name="(15)"/>
      <w:r w:rsidRPr="002E28FA">
        <w:rPr>
          <w:rFonts w:ascii="Traditional Arabic" w:eastAsia="Times New Roman" w:hAnsi="Traditional Arabic" w:cs="Traditional Arabic"/>
          <w:sz w:val="36"/>
          <w:szCs w:val="36"/>
          <w:rtl/>
        </w:rPr>
        <w:fldChar w:fldCharType="begin"/>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Pr>
        <w:instrText>HYPERLINK "http://aliman.org/sorce2.htm" \l "_ftnref2</w:instrText>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tl/>
        </w:rPr>
        <w:fldChar w:fldCharType="separate"/>
      </w:r>
      <w:r w:rsidRPr="002E28FA">
        <w:rPr>
          <w:rFonts w:ascii="Traditional Arabic" w:eastAsia="Times New Roman" w:hAnsi="Traditional Arabic" w:cs="Traditional Arabic"/>
          <w:color w:val="0000FF"/>
          <w:sz w:val="36"/>
          <w:szCs w:val="36"/>
          <w:rtl/>
        </w:rPr>
        <w:t>(15)</w:t>
      </w:r>
      <w:r w:rsidRPr="002E28FA">
        <w:rPr>
          <w:rFonts w:ascii="Traditional Arabic" w:eastAsia="Times New Roman" w:hAnsi="Traditional Arabic" w:cs="Traditional Arabic"/>
          <w:sz w:val="36"/>
          <w:szCs w:val="36"/>
          <w:rtl/>
        </w:rPr>
        <w:fldChar w:fldCharType="end"/>
      </w:r>
      <w:bookmarkEnd w:id="102"/>
      <w:r w:rsidRPr="002E28FA">
        <w:rPr>
          <w:rFonts w:ascii="Traditional Arabic" w:eastAsia="Times New Roman" w:hAnsi="Traditional Arabic" w:cs="Traditional Arabic"/>
          <w:sz w:val="36"/>
          <w:szCs w:val="36"/>
          <w:rtl/>
        </w:rPr>
        <w:t xml:space="preserve">كذا قال الباحث,ولكن لم نعثر عليع بهذا اللفظ في كتاب الحديث,وإنما ورد بلفظ( أمرنا أن نكلم الناس على قدر عقولهم) رواه الديلمي بسند ضعيف عن ابن عباس مرفوعا, وعزاه ابن حجر لمسند الحسن بن سفيان عن ابن عباس بلفظ" أمرت أن أخاطب الناس على قدر عقولهم " قال: وسنده ضعيف جدا, وفي صحيح البخاري في كتاب العلم </w:t>
      </w:r>
      <w:r w:rsidRPr="002E28FA">
        <w:rPr>
          <w:rFonts w:ascii="Times New Roman" w:eastAsia="Times New Roman" w:hAnsi="Times New Roman" w:cs="Times New Roman" w:hint="cs"/>
          <w:b/>
          <w:bCs/>
          <w:sz w:val="24"/>
          <w:szCs w:val="24"/>
          <w:rtl/>
        </w:rPr>
        <w:t> </w:t>
      </w:r>
      <w:r w:rsidRPr="002E28FA">
        <w:rPr>
          <w:rFonts w:ascii="Times New Roman" w:eastAsia="Times New Roman" w:hAnsi="Times New Roman" w:cs="Times New Roman" w:hint="cs"/>
          <w:b/>
          <w:bCs/>
          <w:color w:val="FF0000"/>
          <w:sz w:val="24"/>
          <w:szCs w:val="24"/>
          <w:rtl/>
        </w:rPr>
        <w:t>موقع موسوعة الإعجاز العلمي في القرآن والسنة</w:t>
      </w:r>
      <w:r w:rsidRPr="002E28FA">
        <w:rPr>
          <w:rFonts w:ascii="Times New Roman" w:eastAsia="Times New Roman" w:hAnsi="Times New Roman" w:cs="Times New Roman" w:hint="cs"/>
          <w:b/>
          <w:bCs/>
          <w:sz w:val="24"/>
          <w:szCs w:val="24"/>
          <w:rtl/>
        </w:rPr>
        <w:t xml:space="preserve">                  على الرابط   </w:t>
      </w:r>
      <w:hyperlink r:id="rId36" w:history="1">
        <w:r w:rsidRPr="002E28FA">
          <w:rPr>
            <w:rFonts w:ascii="Times New Roman" w:eastAsia="Times New Roman" w:hAnsi="Times New Roman" w:cs="Times New Roman"/>
            <w:b/>
            <w:bCs/>
            <w:color w:val="0000FF"/>
            <w:sz w:val="24"/>
            <w:szCs w:val="24"/>
          </w:rPr>
          <w:t>www.55a.net</w:t>
        </w:r>
      </w:hyperlink>
    </w:p>
    <w:tbl>
      <w:tblPr>
        <w:tblW w:w="4500" w:type="pct"/>
        <w:jc w:val="center"/>
        <w:tblCellMar>
          <w:top w:w="450" w:type="dxa"/>
          <w:left w:w="450" w:type="dxa"/>
          <w:bottom w:w="450" w:type="dxa"/>
          <w:right w:w="450" w:type="dxa"/>
        </w:tblCellMar>
        <w:tblLook w:val="04A0"/>
      </w:tblPr>
      <w:tblGrid>
        <w:gridCol w:w="8285"/>
      </w:tblGrid>
      <w:tr w:rsidR="002E28FA" w:rsidRPr="002E28FA" w:rsidTr="002E28FA">
        <w:trPr>
          <w:trHeight w:val="31680"/>
          <w:jc w:val="center"/>
        </w:trPr>
        <w:tc>
          <w:tcPr>
            <w:tcW w:w="5000" w:type="pct"/>
            <w:tcBorders>
              <w:top w:val="nil"/>
              <w:left w:val="nil"/>
              <w:bottom w:val="nil"/>
              <w:right w:val="nil"/>
            </w:tcBorders>
            <w:vAlign w:val="center"/>
            <w:hideMark/>
          </w:tcPr>
          <w:p w:rsidR="002E28FA" w:rsidRPr="002E28FA" w:rsidRDefault="002E28FA" w:rsidP="002E28FA">
            <w:pPr>
              <w:spacing w:before="100" w:beforeAutospacing="1" w:after="100" w:afterAutospacing="1" w:line="240" w:lineRule="auto"/>
              <w:rPr>
                <w:rFonts w:ascii="Times New Roman" w:eastAsia="Times New Roman" w:hAnsi="Times New Roman" w:cs="Times New Roman"/>
                <w:sz w:val="24"/>
                <w:szCs w:val="24"/>
              </w:rPr>
            </w:pPr>
            <w:bookmarkStart w:id="103" w:name="1"/>
            <w:bookmarkEnd w:id="103"/>
            <w:r w:rsidRPr="002E28FA">
              <w:rPr>
                <w:rFonts w:ascii="Traditional Arabic" w:eastAsia="Times New Roman" w:hAnsi="Traditional Arabic" w:cs="Traditional Arabic"/>
                <w:b/>
                <w:bCs/>
                <w:color w:val="0000FF"/>
                <w:sz w:val="32"/>
                <w:szCs w:val="32"/>
                <w:rtl/>
              </w:rPr>
              <w:lastRenderedPageBreak/>
              <w:t>خلاصة بحث التفسير العلمي للقرآن بين المجيزين والمانعين</w:t>
            </w:r>
            <w:r w:rsidRPr="002E28FA">
              <w:rPr>
                <w:rFonts w:ascii="Traditional Arabic" w:eastAsia="Times New Roman" w:hAnsi="Traditional Arabic" w:cs="Traditional Arabic"/>
                <w:b/>
                <w:bCs/>
                <w:color w:val="0000FF"/>
                <w:sz w:val="32"/>
                <w:szCs w:val="32"/>
                <w:rtl/>
              </w:rPr>
              <w:br/>
              <w:t>للشيخ محمـد الأمين ولـد الشيخ</w:t>
            </w:r>
            <w:r w:rsidRPr="002E28FA">
              <w:rPr>
                <w:rFonts w:ascii="Traditional Arabic" w:eastAsia="Times New Roman" w:hAnsi="Traditional Arabic" w:cs="Traditional Arabic"/>
                <w:b/>
                <w:bCs/>
                <w:color w:val="0000FF"/>
                <w:sz w:val="32"/>
                <w:szCs w:val="32"/>
                <w:rtl/>
              </w:rPr>
              <w:br/>
            </w:r>
            <w:r w:rsidRPr="002E28FA">
              <w:rPr>
                <w:rFonts w:ascii="Traditional Arabic" w:eastAsia="Times New Roman" w:hAnsi="Traditional Arabic" w:cs="Traditional Arabic"/>
                <w:sz w:val="32"/>
                <w:szCs w:val="32"/>
                <w:rtl/>
              </w:rPr>
              <w:t xml:space="preserve">ينقسم أعلامنا الفضلاء في </w:t>
            </w:r>
            <w:r w:rsidRPr="002E28FA">
              <w:rPr>
                <w:rFonts w:ascii="Traditional Arabic" w:eastAsia="Times New Roman" w:hAnsi="Traditional Arabic" w:cs="Traditional Arabic"/>
                <w:sz w:val="28"/>
                <w:szCs w:val="28"/>
                <w:rtl/>
              </w:rPr>
              <w:t>(موضوع التفسير العلمي للقرآن)</w:t>
            </w:r>
            <w:r w:rsidRPr="002E28FA">
              <w:rPr>
                <w:rFonts w:ascii="Traditional Arabic" w:eastAsia="Times New Roman" w:hAnsi="Traditional Arabic" w:cs="Traditional Arabic"/>
                <w:sz w:val="32"/>
                <w:szCs w:val="32"/>
                <w:rtl/>
              </w:rPr>
              <w:t xml:space="preserve"> إلى </w:t>
            </w:r>
            <w:r w:rsidRPr="002E28FA">
              <w:rPr>
                <w:rFonts w:ascii="Traditional Arabic" w:eastAsia="Times New Roman" w:hAnsi="Traditional Arabic" w:cs="Traditional Arabic"/>
                <w:szCs w:val="32"/>
                <w:rtl/>
              </w:rPr>
              <w:t>فريقين</w:t>
            </w:r>
            <w:r w:rsidRPr="002E28FA">
              <w:rPr>
                <w:rFonts w:ascii="Times New Roman" w:eastAsia="Times New Roman" w:hAnsi="Times New Roman" w:cs="Times New Roman"/>
                <w:sz w:val="32"/>
              </w:rPr>
              <w:t xml:space="preserve"> :</w:t>
            </w:r>
            <w:r w:rsidRPr="002E28FA">
              <w:rPr>
                <w:rFonts w:ascii="Times New Roman" w:eastAsia="Times New Roman" w:hAnsi="Times New Roman" w:cs="Times New Roman"/>
                <w:sz w:val="32"/>
                <w:szCs w:val="32"/>
              </w:rPr>
              <w:t xml:space="preserve"> </w:t>
            </w:r>
            <w:r w:rsidRPr="002E28FA">
              <w:rPr>
                <w:rFonts w:ascii="Traditional Arabic" w:eastAsia="Times New Roman" w:hAnsi="Traditional Arabic" w:cs="Traditional Arabic"/>
                <w:sz w:val="32"/>
                <w:szCs w:val="32"/>
                <w:rtl/>
              </w:rPr>
              <w:t>فريق يجيز التفسير العلمي للقرآن ، ويدعو إليه ، ويرى فيه فتحاً جديداً وتجديداً</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في طرق الدعوة إلى الله،وهداية الناس إلى دين الله.وفريق يرى في هذا اللون من التفسيرخروجاً بالقرآن عن الهدف الذي</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 xml:space="preserve">أنزل من </w:t>
            </w:r>
            <w:r w:rsidRPr="002E28FA">
              <w:rPr>
                <w:rFonts w:ascii="Traditional Arabic" w:eastAsia="Times New Roman" w:hAnsi="Traditional Arabic" w:cs="Traditional Arabic"/>
                <w:szCs w:val="32"/>
                <w:rtl/>
              </w:rPr>
              <w:t>أجله،</w:t>
            </w:r>
            <w:r w:rsidRPr="002E28FA">
              <w:rPr>
                <w:rFonts w:ascii="Traditional Arabic" w:eastAsia="Times New Roman" w:hAnsi="Traditional Arabic" w:cs="Traditional Arabic"/>
                <w:sz w:val="32"/>
                <w:szCs w:val="32"/>
                <w:rtl/>
              </w:rPr>
              <w:t xml:space="preserve">وإقحاماً له في مجال متروك للعقل البشري،يجرب فيه، ويصيب ويخطئ.لذلك كان لا بد من بحث </w:t>
            </w:r>
            <w:r w:rsidRPr="002E28FA">
              <w:rPr>
                <w:rFonts w:ascii="Traditional Arabic" w:eastAsia="Times New Roman" w:hAnsi="Traditional Arabic" w:cs="Traditional Arabic"/>
                <w:szCs w:val="32"/>
                <w:rtl/>
              </w:rPr>
              <w:t>القضية ،</w:t>
            </w:r>
            <w:r w:rsidRPr="002E28FA">
              <w:rPr>
                <w:rFonts w:ascii="Traditional Arabic" w:eastAsia="Times New Roman" w:hAnsi="Traditional Arabic" w:cs="Traditional Arabic"/>
                <w:sz w:val="32"/>
                <w:szCs w:val="32"/>
                <w:rtl/>
              </w:rPr>
              <w:t xml:space="preserve"> ولا بد من استعراض الأدلة ، ومناقشة حجج الفريقين المجيزين والمانعين .</w:t>
            </w:r>
          </w:p>
          <w:p w:rsidR="002E28FA" w:rsidRPr="002E28FA" w:rsidRDefault="002E28FA" w:rsidP="002E28FA">
            <w:pPr>
              <w:bidi w:val="0"/>
              <w:spacing w:after="0" w:line="240" w:lineRule="auto"/>
              <w:rPr>
                <w:rFonts w:ascii="Times New Roman" w:eastAsia="Times New Roman" w:hAnsi="Times New Roman" w:cs="Times New Roman"/>
                <w:sz w:val="24"/>
                <w:szCs w:val="24"/>
                <w:rtl/>
              </w:rPr>
            </w:pPr>
            <w:r w:rsidRPr="002E28FA">
              <w:rPr>
                <w:rFonts w:ascii="Times New Roman" w:eastAsia="Times New Roman" w:hAnsi="Times New Roman" w:cs="Times New Roman"/>
                <w:sz w:val="24"/>
                <w:szCs w:val="24"/>
              </w:rPr>
              <w:pict>
                <v:rect id="_x0000_i1034" style="width:0;height:1.5pt" o:hralign="center" o:hrstd="t" o:hrnoshade="t" o:hr="t" fillcolor="green" stroked="f"/>
              </w:pict>
            </w:r>
          </w:p>
          <w:p w:rsidR="002E28FA" w:rsidRPr="002E28FA" w:rsidRDefault="002E28FA" w:rsidP="002E28FA">
            <w:pPr>
              <w:spacing w:before="100" w:beforeAutospacing="1" w:after="100" w:afterAutospacing="1" w:line="240" w:lineRule="auto"/>
              <w:rPr>
                <w:rFonts w:ascii="Times New Roman" w:eastAsia="Times New Roman" w:hAnsi="Times New Roman" w:cs="Times New Roman"/>
                <w:sz w:val="24"/>
                <w:szCs w:val="24"/>
              </w:rPr>
            </w:pPr>
            <w:r w:rsidRPr="002E28FA">
              <w:rPr>
                <w:rFonts w:ascii="Traditional Arabic" w:eastAsia="Times New Roman" w:hAnsi="Traditional Arabic" w:cs="Traditional Arabic"/>
                <w:b/>
                <w:bCs/>
                <w:color w:val="0000FF"/>
                <w:sz w:val="32"/>
                <w:szCs w:val="32"/>
                <w:rtl/>
              </w:rPr>
              <w:t xml:space="preserve">المجيزون للتفسير العلمي للقرآن </w:t>
            </w:r>
            <w:r w:rsidRPr="002E28FA">
              <w:rPr>
                <w:rFonts w:ascii="Traditional Arabic" w:eastAsia="Times New Roman" w:hAnsi="Traditional Arabic" w:cs="Traditional Arabic"/>
                <w:b/>
                <w:bCs/>
                <w:color w:val="0000FF"/>
                <w:szCs w:val="32"/>
                <w:rtl/>
              </w:rPr>
              <w:t>الكريم</w:t>
            </w:r>
            <w:r w:rsidRPr="002E28FA">
              <w:rPr>
                <w:rFonts w:ascii="Times New Roman" w:eastAsia="Times New Roman" w:hAnsi="Times New Roman" w:cs="Times New Roman"/>
                <w:color w:val="0000FF"/>
                <w:sz w:val="32"/>
              </w:rPr>
              <w:t xml:space="preserve"> </w:t>
            </w:r>
            <w:r w:rsidRPr="002E28FA">
              <w:rPr>
                <w:rFonts w:ascii="Times New Roman" w:eastAsia="Times New Roman" w:hAnsi="Times New Roman" w:cs="Times New Roman"/>
                <w:b/>
                <w:bCs/>
                <w:color w:val="0000FF"/>
                <w:sz w:val="32"/>
              </w:rPr>
              <w:t>:</w:t>
            </w:r>
            <w:r w:rsidRPr="002E28FA">
              <w:rPr>
                <w:rFonts w:ascii="Times New Roman" w:eastAsia="Times New Roman" w:hAnsi="Times New Roman" w:cs="Times New Roman"/>
                <w:color w:val="0000FF"/>
                <w:sz w:val="32"/>
                <w:szCs w:val="32"/>
              </w:rPr>
              <w:t xml:space="preserve"> </w:t>
            </w:r>
            <w:r w:rsidRPr="002E28FA">
              <w:rPr>
                <w:rFonts w:ascii="Traditional Arabic" w:eastAsia="Times New Roman" w:hAnsi="Traditional Arabic" w:cs="Traditional Arabic"/>
                <w:color w:val="0000FF"/>
                <w:sz w:val="32"/>
                <w:szCs w:val="32"/>
                <w:rtl/>
              </w:rPr>
              <w:br/>
            </w:r>
            <w:r w:rsidRPr="002E28FA">
              <w:rPr>
                <w:rFonts w:ascii="Traditional Arabic" w:eastAsia="Times New Roman" w:hAnsi="Traditional Arabic" w:cs="Traditional Arabic"/>
                <w:sz w:val="32"/>
                <w:szCs w:val="32"/>
                <w:rtl/>
              </w:rPr>
              <w:t xml:space="preserve">أما </w:t>
            </w:r>
            <w:r w:rsidRPr="002E28FA">
              <w:rPr>
                <w:rFonts w:ascii="Traditional Arabic" w:eastAsia="Times New Roman" w:hAnsi="Traditional Arabic" w:cs="Traditional Arabic"/>
                <w:szCs w:val="32"/>
                <w:rtl/>
              </w:rPr>
              <w:t>مجيزوا</w:t>
            </w:r>
            <w:r w:rsidRPr="002E28FA">
              <w:rPr>
                <w:rFonts w:ascii="Traditional Arabic" w:eastAsia="Times New Roman" w:hAnsi="Traditional Arabic" w:cs="Traditional Arabic"/>
                <w:sz w:val="32"/>
                <w:szCs w:val="32"/>
                <w:rtl/>
              </w:rPr>
              <w:t xml:space="preserve"> التفسير العلمي وهم الكثرة ، فيمثلهم الإمام محمد عبده ،</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 xml:space="preserve">وتلميذه الشيخ محمد رشيد رضا ، والشيخ عبد الحميد بن </w:t>
            </w:r>
            <w:r w:rsidRPr="002E28FA">
              <w:rPr>
                <w:rFonts w:ascii="Traditional Arabic" w:eastAsia="Times New Roman" w:hAnsi="Traditional Arabic" w:cs="Traditional Arabic"/>
                <w:szCs w:val="32"/>
                <w:rtl/>
              </w:rPr>
              <w:t>باديس</w:t>
            </w:r>
            <w:r w:rsidRPr="002E28FA">
              <w:rPr>
                <w:rFonts w:ascii="Traditional Arabic" w:eastAsia="Times New Roman" w:hAnsi="Traditional Arabic" w:cs="Traditional Arabic"/>
                <w:sz w:val="32"/>
                <w:szCs w:val="32"/>
                <w:rtl/>
              </w:rPr>
              <w:t xml:space="preserve"> ، والشيخ محمد أبو زهرة،</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 xml:space="preserve">ومحدث المغرب أو الفيض أحمد بن صديق </w:t>
            </w:r>
            <w:r w:rsidRPr="002E28FA">
              <w:rPr>
                <w:rFonts w:ascii="Traditional Arabic" w:eastAsia="Times New Roman" w:hAnsi="Traditional Arabic" w:cs="Traditional Arabic"/>
                <w:szCs w:val="32"/>
                <w:rtl/>
              </w:rPr>
              <w:t>الغماري</w:t>
            </w:r>
            <w:r w:rsidRPr="002E28FA">
              <w:rPr>
                <w:rFonts w:ascii="Traditional Arabic" w:eastAsia="Times New Roman" w:hAnsi="Traditional Arabic" w:cs="Traditional Arabic"/>
                <w:sz w:val="32"/>
                <w:szCs w:val="32"/>
                <w:rtl/>
              </w:rPr>
              <w:t xml:space="preserve"> ، ونستطيع أن نعد منهم الشيخ محمد الأمين </w:t>
            </w:r>
            <w:r w:rsidRPr="002E28FA">
              <w:rPr>
                <w:rFonts w:ascii="Traditional Arabic" w:eastAsia="Times New Roman" w:hAnsi="Traditional Arabic" w:cs="Traditional Arabic"/>
                <w:szCs w:val="32"/>
                <w:rtl/>
              </w:rPr>
              <w:t>الشنقيطي</w:t>
            </w:r>
            <w:r w:rsidRPr="002E28FA">
              <w:rPr>
                <w:rFonts w:ascii="Traditional Arabic" w:eastAsia="Times New Roman" w:hAnsi="Traditional Arabic" w:cs="Traditional Arabic"/>
                <w:sz w:val="32"/>
                <w:szCs w:val="32"/>
                <w:rtl/>
              </w:rPr>
              <w:t xml:space="preserve"> ، صاحب أضوء البيان في تفسير القرآن بالقرآن .وهؤلاء الذين يتبنون التفسير العلمي للقرآن يضعون له الحدود التي تسد الباب أمام الأدعياء الذين يتشبعون بما لم </w:t>
            </w:r>
            <w:r w:rsidRPr="002E28FA">
              <w:rPr>
                <w:rFonts w:ascii="Traditional Arabic" w:eastAsia="Times New Roman" w:hAnsi="Traditional Arabic" w:cs="Traditional Arabic"/>
                <w:szCs w:val="32"/>
                <w:rtl/>
              </w:rPr>
              <w:t>يعطوا .</w:t>
            </w:r>
            <w:r w:rsidRPr="002E28FA">
              <w:rPr>
                <w:rFonts w:ascii="Traditional Arabic" w:eastAsia="Times New Roman" w:hAnsi="Traditional Arabic" w:cs="Traditional Arabic"/>
                <w:sz w:val="32"/>
                <w:szCs w:val="32"/>
                <w:rtl/>
              </w:rPr>
              <w:br/>
            </w:r>
            <w:r w:rsidRPr="002E28FA">
              <w:rPr>
                <w:rFonts w:ascii="Traditional Arabic" w:eastAsia="Times New Roman" w:hAnsi="Traditional Arabic" w:cs="Traditional Arabic"/>
                <w:b/>
                <w:bCs/>
                <w:sz w:val="32"/>
                <w:szCs w:val="32"/>
                <w:rtl/>
              </w:rPr>
              <w:t xml:space="preserve">ومن هذه </w:t>
            </w:r>
            <w:r w:rsidRPr="002E28FA">
              <w:rPr>
                <w:rFonts w:ascii="Traditional Arabic" w:eastAsia="Times New Roman" w:hAnsi="Traditional Arabic" w:cs="Traditional Arabic"/>
                <w:b/>
                <w:bCs/>
                <w:szCs w:val="32"/>
                <w:rtl/>
              </w:rPr>
              <w:t>الحدود :</w:t>
            </w:r>
            <w:r w:rsidRPr="002E28FA">
              <w:rPr>
                <w:rFonts w:ascii="Times New Roman" w:eastAsia="Times New Roman" w:hAnsi="Times New Roman" w:cs="Times New Roman" w:hint="cs"/>
                <w:b/>
                <w:bCs/>
                <w:sz w:val="32"/>
                <w:szCs w:val="32"/>
              </w:rPr>
              <w:t xml:space="preserve"> </w:t>
            </w:r>
            <w:r w:rsidRPr="002E28FA">
              <w:rPr>
                <w:rFonts w:ascii="Traditional Arabic" w:eastAsia="Times New Roman" w:hAnsi="Traditional Arabic" w:cs="Traditional Arabic"/>
                <w:b/>
                <w:bCs/>
                <w:sz w:val="32"/>
                <w:szCs w:val="32"/>
                <w:rtl/>
              </w:rPr>
              <w:br/>
            </w:r>
            <w:r w:rsidRPr="002E28FA">
              <w:rPr>
                <w:rFonts w:ascii="Traditional Arabic" w:eastAsia="Times New Roman" w:hAnsi="Traditional Arabic" w:cs="Traditional Arabic"/>
                <w:sz w:val="32"/>
                <w:szCs w:val="32"/>
                <w:rtl/>
              </w:rPr>
              <w:t xml:space="preserve">1-ضرورة </w:t>
            </w:r>
            <w:r w:rsidRPr="002E28FA">
              <w:rPr>
                <w:rFonts w:ascii="Traditional Arabic" w:eastAsia="Times New Roman" w:hAnsi="Traditional Arabic" w:cs="Traditional Arabic"/>
                <w:szCs w:val="32"/>
                <w:rtl/>
              </w:rPr>
              <w:t>التقيد</w:t>
            </w:r>
            <w:r w:rsidRPr="002E28FA">
              <w:rPr>
                <w:rFonts w:ascii="Traditional Arabic" w:eastAsia="Times New Roman" w:hAnsi="Traditional Arabic" w:cs="Traditional Arabic"/>
                <w:sz w:val="32"/>
                <w:szCs w:val="32"/>
                <w:rtl/>
              </w:rPr>
              <w:t xml:space="preserve"> بما تدل عليه اللغة العربية فلا بد من :</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br/>
              <w:t>أ) أن تراعى معاني المفردات كما كانت في اللغة إبان نزول الوحي .</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br/>
              <w:t xml:space="preserve">ب) أن تراعى القواعد النحوية </w:t>
            </w:r>
            <w:r w:rsidRPr="002E28FA">
              <w:rPr>
                <w:rFonts w:ascii="Traditional Arabic" w:eastAsia="Times New Roman" w:hAnsi="Traditional Arabic" w:cs="Traditional Arabic"/>
                <w:szCs w:val="32"/>
                <w:rtl/>
              </w:rPr>
              <w:t>ودلالاتها .</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br/>
              <w:t xml:space="preserve">ج) أن تراعى القواعد البلاغية </w:t>
            </w:r>
            <w:r w:rsidRPr="002E28FA">
              <w:rPr>
                <w:rFonts w:ascii="Traditional Arabic" w:eastAsia="Times New Roman" w:hAnsi="Traditional Arabic" w:cs="Traditional Arabic"/>
                <w:szCs w:val="32"/>
                <w:rtl/>
              </w:rPr>
              <w:t>ودلالاتها.</w:t>
            </w:r>
            <w:r w:rsidRPr="002E28FA">
              <w:rPr>
                <w:rFonts w:ascii="Traditional Arabic" w:eastAsia="Times New Roman" w:hAnsi="Traditional Arabic" w:cs="Traditional Arabic"/>
                <w:sz w:val="32"/>
                <w:szCs w:val="32"/>
                <w:rtl/>
              </w:rPr>
              <w:t>خصوصاً قاعدة أن لا يخرج</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 xml:space="preserve">اللفظ من الحقيقة إلى المجاز إلا بقرينة </w:t>
            </w:r>
            <w:r w:rsidRPr="002E28FA">
              <w:rPr>
                <w:rFonts w:ascii="Traditional Arabic" w:eastAsia="Times New Roman" w:hAnsi="Traditional Arabic" w:cs="Traditional Arabic"/>
                <w:szCs w:val="32"/>
                <w:rtl/>
              </w:rPr>
              <w:t>كافية .</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 xml:space="preserve">2- البعد عن التأويل في بيان إعجاز القرآن </w:t>
            </w:r>
            <w:r w:rsidRPr="002E28FA">
              <w:rPr>
                <w:rFonts w:ascii="Traditional Arabic" w:eastAsia="Times New Roman" w:hAnsi="Traditional Arabic" w:cs="Traditional Arabic"/>
                <w:szCs w:val="32"/>
                <w:rtl/>
              </w:rPr>
              <w:t>العلمي .</w:t>
            </w:r>
            <w:r w:rsidRPr="002E28FA">
              <w:rPr>
                <w:rFonts w:ascii="Traditional Arabic" w:eastAsia="Times New Roman" w:hAnsi="Traditional Arabic" w:cs="Traditional Arabic"/>
                <w:sz w:val="32"/>
                <w:szCs w:val="32"/>
                <w:rtl/>
              </w:rPr>
              <w:br/>
              <w:t xml:space="preserve">3- أن لا تجعل حقائق القرآن موضع </w:t>
            </w:r>
            <w:r w:rsidRPr="002E28FA">
              <w:rPr>
                <w:rFonts w:ascii="Traditional Arabic" w:eastAsia="Times New Roman" w:hAnsi="Traditional Arabic" w:cs="Traditional Arabic"/>
                <w:szCs w:val="32"/>
                <w:rtl/>
              </w:rPr>
              <w:t>نظر ،</w:t>
            </w:r>
            <w:r w:rsidRPr="002E28FA">
              <w:rPr>
                <w:rFonts w:ascii="Traditional Arabic" w:eastAsia="Times New Roman" w:hAnsi="Traditional Arabic" w:cs="Traditional Arabic"/>
                <w:sz w:val="32"/>
                <w:szCs w:val="32"/>
                <w:rtl/>
              </w:rPr>
              <w:t xml:space="preserve"> بل تجعل هي الأصل : فما وافقها قبل وما عارضها رفض .</w:t>
            </w:r>
            <w:r w:rsidRPr="002E28FA">
              <w:rPr>
                <w:rFonts w:ascii="Traditional Arabic" w:eastAsia="Times New Roman" w:hAnsi="Traditional Arabic" w:cs="Traditional Arabic"/>
                <w:sz w:val="32"/>
                <w:szCs w:val="32"/>
                <w:rtl/>
              </w:rPr>
              <w:br/>
              <w:t>4- أن لا يفسر القرآن إلا باليقين الثابت من العلم لا بالفروض</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 xml:space="preserve">والنظريات التي لا تزال موضع فحص </w:t>
            </w:r>
            <w:r w:rsidRPr="002E28FA">
              <w:rPr>
                <w:rFonts w:ascii="Traditional Arabic" w:eastAsia="Times New Roman" w:hAnsi="Traditional Arabic" w:cs="Traditional Arabic"/>
                <w:szCs w:val="32"/>
                <w:rtl/>
              </w:rPr>
              <w:t>وتمحيص .</w:t>
            </w:r>
            <w:r w:rsidRPr="002E28FA">
              <w:rPr>
                <w:rFonts w:ascii="Traditional Arabic" w:eastAsia="Times New Roman" w:hAnsi="Traditional Arabic" w:cs="Traditional Arabic"/>
                <w:sz w:val="32"/>
                <w:szCs w:val="32"/>
                <w:rtl/>
              </w:rPr>
              <w:t xml:space="preserve"> </w:t>
            </w:r>
            <w:r w:rsidRPr="002E28FA">
              <w:rPr>
                <w:rFonts w:ascii="Traditional Arabic" w:eastAsia="Times New Roman" w:hAnsi="Traditional Arabic" w:cs="Traditional Arabic"/>
                <w:sz w:val="30"/>
                <w:szCs w:val="30"/>
                <w:rtl/>
              </w:rPr>
              <w:t xml:space="preserve">أما </w:t>
            </w:r>
            <w:r w:rsidRPr="002E28FA">
              <w:rPr>
                <w:rFonts w:ascii="Traditional Arabic" w:eastAsia="Times New Roman" w:hAnsi="Traditional Arabic" w:cs="Traditional Arabic"/>
                <w:szCs w:val="30"/>
                <w:rtl/>
              </w:rPr>
              <w:t>الحدسيات</w:t>
            </w:r>
            <w:r w:rsidRPr="002E28FA">
              <w:rPr>
                <w:rFonts w:ascii="Traditional Arabic" w:eastAsia="Times New Roman" w:hAnsi="Traditional Arabic" w:cs="Traditional Arabic"/>
                <w:sz w:val="30"/>
                <w:szCs w:val="30"/>
                <w:rtl/>
              </w:rPr>
              <w:t xml:space="preserve"> </w:t>
            </w:r>
            <w:r w:rsidRPr="002E28FA">
              <w:rPr>
                <w:rFonts w:ascii="Traditional Arabic" w:eastAsia="Times New Roman" w:hAnsi="Traditional Arabic" w:cs="Traditional Arabic"/>
                <w:szCs w:val="30"/>
                <w:rtl/>
              </w:rPr>
              <w:t>والظنيات</w:t>
            </w:r>
            <w:r w:rsidRPr="002E28FA">
              <w:rPr>
                <w:rFonts w:ascii="Traditional Arabic" w:eastAsia="Times New Roman" w:hAnsi="Traditional Arabic" w:cs="Traditional Arabic"/>
                <w:sz w:val="30"/>
                <w:szCs w:val="30"/>
                <w:rtl/>
              </w:rPr>
              <w:t xml:space="preserve"> فلا يجوز أن يفسربها </w:t>
            </w:r>
            <w:r w:rsidRPr="002E28FA">
              <w:rPr>
                <w:rFonts w:ascii="Traditional Arabic" w:eastAsia="Times New Roman" w:hAnsi="Traditional Arabic" w:cs="Traditional Arabic"/>
                <w:szCs w:val="30"/>
                <w:rtl/>
              </w:rPr>
              <w:t>القرآن،</w:t>
            </w:r>
            <w:r w:rsidRPr="002E28FA">
              <w:rPr>
                <w:rFonts w:ascii="Traditional Arabic" w:eastAsia="Times New Roman" w:hAnsi="Traditional Arabic" w:cs="Traditional Arabic"/>
                <w:sz w:val="30"/>
                <w:szCs w:val="30"/>
                <w:rtl/>
              </w:rPr>
              <w:t xml:space="preserve">لأنها </w:t>
            </w:r>
            <w:r w:rsidRPr="002E28FA">
              <w:rPr>
                <w:rFonts w:ascii="Traditional Arabic" w:eastAsia="Times New Roman" w:hAnsi="Traditional Arabic" w:cs="Traditional Arabic"/>
                <w:sz w:val="30"/>
                <w:szCs w:val="30"/>
                <w:rtl/>
              </w:rPr>
              <w:lastRenderedPageBreak/>
              <w:t>عرضةللتصحيح والتعديل إن لم تكن للإبطال في أي وقت.</w:t>
            </w:r>
          </w:p>
          <w:p w:rsidR="002E28FA" w:rsidRPr="002E28FA" w:rsidRDefault="002E28FA" w:rsidP="002E28FA">
            <w:pPr>
              <w:bidi w:val="0"/>
              <w:spacing w:after="0" w:line="240" w:lineRule="auto"/>
              <w:rPr>
                <w:rFonts w:ascii="Times New Roman" w:eastAsia="Times New Roman" w:hAnsi="Times New Roman" w:cs="Times New Roman"/>
                <w:sz w:val="24"/>
                <w:szCs w:val="24"/>
                <w:rtl/>
              </w:rPr>
            </w:pPr>
            <w:r w:rsidRPr="002E28FA">
              <w:rPr>
                <w:rFonts w:ascii="Times New Roman" w:eastAsia="Times New Roman" w:hAnsi="Times New Roman" w:cs="Times New Roman"/>
                <w:sz w:val="24"/>
                <w:szCs w:val="24"/>
              </w:rPr>
              <w:pict>
                <v:rect id="_x0000_i1035" style="width:0;height:1.5pt" o:hralign="center" o:hrstd="t" o:hrnoshade="t" o:hr="t" fillcolor="green" stroked="f"/>
              </w:pict>
            </w:r>
          </w:p>
          <w:p w:rsidR="002E28FA" w:rsidRPr="002E28FA" w:rsidRDefault="002E28FA" w:rsidP="002E28FA">
            <w:pPr>
              <w:spacing w:before="100" w:beforeAutospacing="1" w:after="100" w:afterAutospacing="1" w:line="240" w:lineRule="auto"/>
              <w:rPr>
                <w:rFonts w:ascii="Times New Roman" w:eastAsia="Times New Roman" w:hAnsi="Times New Roman" w:cs="Times New Roman"/>
                <w:sz w:val="24"/>
                <w:szCs w:val="24"/>
              </w:rPr>
            </w:pPr>
            <w:r w:rsidRPr="002E28FA">
              <w:rPr>
                <w:rFonts w:ascii="Traditional Arabic" w:eastAsia="Times New Roman" w:hAnsi="Traditional Arabic" w:cs="Traditional Arabic"/>
                <w:b/>
                <w:bCs/>
                <w:color w:val="0000FF"/>
                <w:sz w:val="32"/>
                <w:szCs w:val="32"/>
                <w:rtl/>
              </w:rPr>
              <w:t>المانعون من التفسير العلمي</w:t>
            </w:r>
            <w:r w:rsidRPr="002E28FA">
              <w:rPr>
                <w:rFonts w:ascii="Traditional Arabic" w:eastAsia="Times New Roman" w:hAnsi="Traditional Arabic" w:cs="Traditional Arabic"/>
                <w:b/>
                <w:bCs/>
                <w:color w:val="0000FF"/>
                <w:sz w:val="32"/>
                <w:szCs w:val="32"/>
                <w:rtl/>
              </w:rPr>
              <w:br/>
            </w:r>
            <w:r w:rsidRPr="002E28FA">
              <w:rPr>
                <w:rFonts w:ascii="Traditional Arabic" w:eastAsia="Times New Roman" w:hAnsi="Traditional Arabic" w:cs="Traditional Arabic"/>
                <w:sz w:val="32"/>
                <w:szCs w:val="32"/>
                <w:rtl/>
              </w:rPr>
              <w:t xml:space="preserve">أما المانعون من التفسير العلمي فيمثلهم في هذا العصر شيخ الأزهر الأسبق الشيخ محمود </w:t>
            </w:r>
            <w:r w:rsidRPr="002E28FA">
              <w:rPr>
                <w:rFonts w:ascii="Traditional Arabic" w:eastAsia="Times New Roman" w:hAnsi="Traditional Arabic" w:cs="Traditional Arabic"/>
                <w:szCs w:val="32"/>
                <w:rtl/>
              </w:rPr>
              <w:t>شلتوت ،</w:t>
            </w:r>
            <w:r w:rsidRPr="002E28FA">
              <w:rPr>
                <w:rFonts w:ascii="Traditional Arabic" w:eastAsia="Times New Roman" w:hAnsi="Traditional Arabic" w:cs="Traditional Arabic"/>
                <w:sz w:val="32"/>
                <w:szCs w:val="32"/>
                <w:rtl/>
              </w:rPr>
              <w:t xml:space="preserve"> والأستاذ سيد قطب ، ود . محمد حسين </w:t>
            </w:r>
            <w:r w:rsidRPr="002E28FA">
              <w:rPr>
                <w:rFonts w:ascii="Traditional Arabic" w:eastAsia="Times New Roman" w:hAnsi="Traditional Arabic" w:cs="Traditional Arabic"/>
                <w:szCs w:val="32"/>
                <w:rtl/>
              </w:rPr>
              <w:t>الذهبي .</w:t>
            </w:r>
            <w:r w:rsidRPr="002E28FA">
              <w:rPr>
                <w:rFonts w:ascii="Times New Roman" w:eastAsia="Times New Roman" w:hAnsi="Times New Roman" w:cs="Times New Roman"/>
                <w:sz w:val="32"/>
                <w:szCs w:val="32"/>
              </w:rPr>
              <w:br/>
            </w:r>
            <w:r w:rsidRPr="002E28FA">
              <w:rPr>
                <w:rFonts w:ascii="Traditional Arabic" w:eastAsia="Times New Roman" w:hAnsi="Traditional Arabic" w:cs="Traditional Arabic"/>
                <w:b/>
                <w:bCs/>
                <w:sz w:val="32"/>
                <w:szCs w:val="32"/>
                <w:rtl/>
              </w:rPr>
              <w:t xml:space="preserve">وهؤلاء المانعون </w:t>
            </w:r>
            <w:r w:rsidRPr="002E28FA">
              <w:rPr>
                <w:rFonts w:ascii="Traditional Arabic" w:eastAsia="Times New Roman" w:hAnsi="Traditional Arabic" w:cs="Traditional Arabic"/>
                <w:b/>
                <w:bCs/>
                <w:szCs w:val="32"/>
                <w:rtl/>
              </w:rPr>
              <w:t>يقولون :</w:t>
            </w:r>
            <w:r w:rsidRPr="002E28FA">
              <w:rPr>
                <w:rFonts w:ascii="Times New Roman" w:eastAsia="Times New Roman" w:hAnsi="Times New Roman" w:cs="Times New Roman"/>
                <w:b/>
                <w:bCs/>
                <w:sz w:val="32"/>
                <w:szCs w:val="32"/>
              </w:rPr>
              <w:br/>
            </w:r>
            <w:r w:rsidRPr="002E28FA">
              <w:rPr>
                <w:rFonts w:ascii="Traditional Arabic" w:eastAsia="Times New Roman" w:hAnsi="Traditional Arabic" w:cs="Traditional Arabic"/>
                <w:sz w:val="32"/>
                <w:szCs w:val="32"/>
                <w:rtl/>
              </w:rPr>
              <w:t>1- إن القرآن كتاب هداية ، وإن الله لم ينزله ليكون كتاباً يتحدث</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فيه إلى الناس عن نظريات العلوم ، ودقائق الفنون ،وأنواع المعارف .</w:t>
            </w:r>
            <w:r w:rsidRPr="002E28FA">
              <w:rPr>
                <w:rFonts w:ascii="Times New Roman" w:eastAsia="Times New Roman" w:hAnsi="Times New Roman" w:cs="Times New Roman"/>
                <w:sz w:val="32"/>
                <w:szCs w:val="32"/>
              </w:rPr>
              <w:br/>
            </w:r>
            <w:r w:rsidRPr="002E28FA">
              <w:rPr>
                <w:rFonts w:ascii="Traditional Arabic" w:eastAsia="Times New Roman" w:hAnsi="Traditional Arabic" w:cs="Traditional Arabic"/>
                <w:sz w:val="32"/>
                <w:szCs w:val="32"/>
                <w:rtl/>
              </w:rPr>
              <w:t>2-إن التفسير العلمي للقرآن يعرض القرآن للدوران مع مسائل العلوم</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 xml:space="preserve">في كل زمان </w:t>
            </w:r>
            <w:r w:rsidRPr="002E28FA">
              <w:rPr>
                <w:rFonts w:ascii="Traditional Arabic" w:eastAsia="Times New Roman" w:hAnsi="Traditional Arabic" w:cs="Traditional Arabic"/>
                <w:szCs w:val="32"/>
                <w:rtl/>
              </w:rPr>
              <w:t>ومكان ،</w:t>
            </w:r>
            <w:r w:rsidRPr="002E28FA">
              <w:rPr>
                <w:rFonts w:ascii="Traditional Arabic" w:eastAsia="Times New Roman" w:hAnsi="Traditional Arabic" w:cs="Traditional Arabic"/>
                <w:sz w:val="32"/>
                <w:szCs w:val="32"/>
                <w:rtl/>
              </w:rPr>
              <w:t>والعلوم لا تعرف الثبات ولا القرار ولا الرأي الأخير.</w:t>
            </w:r>
            <w:r w:rsidRPr="002E28FA">
              <w:rPr>
                <w:rFonts w:ascii="Traditional Arabic" w:eastAsia="Times New Roman" w:hAnsi="Traditional Arabic" w:cs="Traditional Arabic"/>
                <w:sz w:val="32"/>
                <w:szCs w:val="32"/>
                <w:rtl/>
              </w:rPr>
              <w:br/>
              <w:t xml:space="preserve">3-إن التفسير العلمي للقرآن يحمل أصحابه والمغرمين به على التأويل المتكلف الذي يتنافى مع </w:t>
            </w:r>
            <w:r w:rsidRPr="002E28FA">
              <w:rPr>
                <w:rFonts w:ascii="Traditional Arabic" w:eastAsia="Times New Roman" w:hAnsi="Traditional Arabic" w:cs="Traditional Arabic"/>
                <w:szCs w:val="32"/>
                <w:rtl/>
              </w:rPr>
              <w:t>الإعجاز ،</w:t>
            </w:r>
            <w:r w:rsidRPr="002E28FA">
              <w:rPr>
                <w:rFonts w:ascii="Traditional Arabic" w:eastAsia="Times New Roman" w:hAnsi="Traditional Arabic" w:cs="Traditional Arabic"/>
                <w:sz w:val="32"/>
                <w:szCs w:val="32"/>
                <w:rtl/>
              </w:rPr>
              <w:t>ولا يسيغه الذوق السليم .</w:t>
            </w:r>
            <w:r w:rsidRPr="002E28FA">
              <w:rPr>
                <w:rFonts w:ascii="Traditional Arabic" w:eastAsia="Times New Roman" w:hAnsi="Traditional Arabic" w:cs="Traditional Arabic"/>
                <w:sz w:val="32"/>
                <w:szCs w:val="32"/>
                <w:rtl/>
              </w:rPr>
              <w:br/>
              <w:t xml:space="preserve">4-ثم </w:t>
            </w:r>
            <w:r w:rsidRPr="002E28FA">
              <w:rPr>
                <w:rFonts w:ascii="Traditional Arabic" w:eastAsia="Times New Roman" w:hAnsi="Traditional Arabic" w:cs="Traditional Arabic"/>
                <w:szCs w:val="32"/>
                <w:rtl/>
              </w:rPr>
              <w:t>يقولون :</w:t>
            </w:r>
            <w:r w:rsidRPr="002E28FA">
              <w:rPr>
                <w:rFonts w:ascii="Traditional Arabic" w:eastAsia="Times New Roman" w:hAnsi="Traditional Arabic" w:cs="Traditional Arabic"/>
                <w:sz w:val="32"/>
                <w:szCs w:val="32"/>
                <w:rtl/>
              </w:rPr>
              <w:t xml:space="preserve"> إن هناك دليلاً واضحاً من القرآن على أن القرآن ليس</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كتاباً يريد الله به شرح حقائق الكون ،وهذا الدليل هو ما روي عن معاذ أنه قال</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يا رسول الله إن اليهود تغشانا ويكثرون مسألتنا عن الأهلة . فما بال الهلال يبدو</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 xml:space="preserve">دقيقاً ثم يزيد حتى يستوي </w:t>
            </w:r>
            <w:r w:rsidRPr="002E28FA">
              <w:rPr>
                <w:rFonts w:ascii="Traditional Arabic" w:eastAsia="Times New Roman" w:hAnsi="Traditional Arabic" w:cs="Traditional Arabic"/>
                <w:szCs w:val="32"/>
                <w:rtl/>
              </w:rPr>
              <w:t>ويستدير ،</w:t>
            </w:r>
            <w:r w:rsidRPr="002E28FA">
              <w:rPr>
                <w:rFonts w:ascii="Traditional Arabic" w:eastAsia="Times New Roman" w:hAnsi="Traditional Arabic" w:cs="Traditional Arabic"/>
                <w:sz w:val="32"/>
                <w:szCs w:val="32"/>
                <w:rtl/>
              </w:rPr>
              <w:t xml:space="preserve"> يم ينقص حتى يعود كما كان . فأنزل الله هذه</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Cs w:val="32"/>
                <w:rtl/>
              </w:rPr>
              <w:t>الآية :</w:t>
            </w:r>
            <w:r w:rsidRPr="002E28FA">
              <w:rPr>
                <w:rFonts w:ascii="Traditional Arabic" w:eastAsia="Times New Roman" w:hAnsi="Traditional Arabic" w:cs="Traditional Arabic"/>
                <w:sz w:val="32"/>
                <w:szCs w:val="32"/>
                <w:rtl/>
              </w:rPr>
              <w:t xml:space="preserve"> </w:t>
            </w:r>
            <w:r w:rsidRPr="002E28FA">
              <w:rPr>
                <w:rFonts w:ascii="Traditional Arabic" w:eastAsia="Times New Roman" w:hAnsi="Traditional Arabic" w:cs="Traditional Arabic"/>
                <w:b/>
                <w:bCs/>
                <w:color w:val="FF0000"/>
                <w:sz w:val="32"/>
                <w:szCs w:val="32"/>
                <w:rtl/>
              </w:rPr>
              <w:t xml:space="preserve">﴿ </w:t>
            </w:r>
            <w:r w:rsidRPr="002E28FA">
              <w:rPr>
                <w:rFonts w:ascii="Traditional Arabic" w:eastAsia="Times New Roman" w:hAnsi="Traditional Arabic" w:cs="Traditional Arabic"/>
                <w:b/>
                <w:bCs/>
                <w:color w:val="FF0000"/>
                <w:szCs w:val="32"/>
                <w:rtl/>
              </w:rPr>
              <w:t>يَسْئَلُونَكَ</w:t>
            </w:r>
            <w:r w:rsidRPr="002E28FA">
              <w:rPr>
                <w:rFonts w:ascii="Traditional Arabic" w:eastAsia="Times New Roman" w:hAnsi="Traditional Arabic" w:cs="Traditional Arabic"/>
                <w:b/>
                <w:bCs/>
                <w:color w:val="FF0000"/>
                <w:sz w:val="32"/>
                <w:szCs w:val="32"/>
                <w:rtl/>
              </w:rPr>
              <w:t xml:space="preserve"> عَنِ الْأَهِلَّةِ قُلْ هِيَ مَوَاقِيتُ لِلنَّاسِ</w:t>
            </w:r>
            <w:r w:rsidRPr="002E28FA">
              <w:rPr>
                <w:rFonts w:ascii="Times New Roman" w:eastAsia="Times New Roman" w:hAnsi="Times New Roman" w:cs="Times New Roman" w:hint="cs"/>
                <w:b/>
                <w:bCs/>
                <w:color w:val="FF0000"/>
                <w:sz w:val="32"/>
                <w:szCs w:val="32"/>
              </w:rPr>
              <w:t xml:space="preserve"> </w:t>
            </w:r>
            <w:r w:rsidRPr="002E28FA">
              <w:rPr>
                <w:rFonts w:ascii="Traditional Arabic" w:eastAsia="Times New Roman" w:hAnsi="Traditional Arabic" w:cs="Traditional Arabic"/>
                <w:b/>
                <w:bCs/>
                <w:color w:val="FF0000"/>
                <w:sz w:val="32"/>
                <w:szCs w:val="32"/>
                <w:rtl/>
              </w:rPr>
              <w:t>وَالْحَجِّ...﴾</w:t>
            </w:r>
            <w:r w:rsidRPr="002E28FA">
              <w:rPr>
                <w:rFonts w:ascii="Traditional Arabic" w:eastAsia="Times New Roman" w:hAnsi="Traditional Arabic" w:cs="Traditional Arabic"/>
                <w:sz w:val="32"/>
                <w:szCs w:val="32"/>
                <w:rtl/>
              </w:rPr>
              <w:t>(البقرة:</w:t>
            </w:r>
            <w:r w:rsidRPr="002E28FA">
              <w:rPr>
                <w:rFonts w:ascii="Traditional Arabic" w:eastAsia="Times New Roman" w:hAnsi="Traditional Arabic" w:cs="Traditional Arabic"/>
                <w:szCs w:val="32"/>
                <w:rtl/>
              </w:rPr>
              <w:t>189) .</w:t>
            </w:r>
            <w:r w:rsidRPr="002E28FA">
              <w:rPr>
                <w:rFonts w:ascii="Traditional Arabic" w:eastAsia="Times New Roman" w:hAnsi="Traditional Arabic" w:cs="Traditional Arabic"/>
                <w:sz w:val="32"/>
                <w:szCs w:val="32"/>
                <w:rtl/>
              </w:rPr>
              <w:br/>
            </w:r>
            <w:r w:rsidRPr="002E28FA">
              <w:rPr>
                <w:rFonts w:ascii="Traditional Arabic" w:eastAsia="Times New Roman" w:hAnsi="Traditional Arabic" w:cs="Traditional Arabic"/>
                <w:b/>
                <w:bCs/>
                <w:sz w:val="32"/>
                <w:szCs w:val="32"/>
                <w:rtl/>
              </w:rPr>
              <w:t>ولكن هل تكفي هذه الحجج لرفض التفسير العلمي ؟</w:t>
            </w:r>
            <w:r w:rsidRPr="002E28FA">
              <w:rPr>
                <w:rFonts w:ascii="Traditional Arabic" w:eastAsia="Times New Roman" w:hAnsi="Traditional Arabic" w:cs="Traditional Arabic"/>
                <w:b/>
                <w:bCs/>
                <w:sz w:val="32"/>
                <w:szCs w:val="32"/>
                <w:rtl/>
              </w:rPr>
              <w:br/>
            </w:r>
            <w:r w:rsidRPr="002E28FA">
              <w:rPr>
                <w:rFonts w:ascii="Symbol" w:eastAsia="Times New Roman" w:hAnsi="Symbol" w:cs="Times New Roman"/>
                <w:color w:val="0000FF"/>
                <w:sz w:val="32"/>
                <w:szCs w:val="32"/>
              </w:rPr>
              <w:t></w:t>
            </w:r>
            <w:r w:rsidRPr="002E28FA">
              <w:rPr>
                <w:rFonts w:ascii="Symbol" w:eastAsia="Times New Roman" w:hAnsi="Symbol" w:cs="Times New Roman"/>
                <w:sz w:val="32"/>
                <w:szCs w:val="32"/>
              </w:rPr>
              <w:t></w:t>
            </w:r>
            <w:r w:rsidRPr="002E28FA">
              <w:rPr>
                <w:rFonts w:ascii="Traditional Arabic" w:eastAsia="Times New Roman" w:hAnsi="Traditional Arabic" w:cs="Traditional Arabic"/>
                <w:sz w:val="32"/>
                <w:szCs w:val="32"/>
                <w:rtl/>
              </w:rPr>
              <w:t>إن كون القرآن</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كتاب هداية لا يمنع أن ترد فيه إشارات علمية يوضحها التعمق في العلم الحديث ، فقد</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تحدث القرآن عن السماء ، والأرض ، والشمس والقمر ، والليل والنهار ، وسائر الظواهر</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Cs w:val="32"/>
                <w:rtl/>
              </w:rPr>
              <w:t>الكونية .</w:t>
            </w:r>
            <w:r w:rsidRPr="002E28FA">
              <w:rPr>
                <w:rFonts w:ascii="Traditional Arabic" w:eastAsia="Times New Roman" w:hAnsi="Traditional Arabic" w:cs="Traditional Arabic"/>
                <w:sz w:val="32"/>
                <w:szCs w:val="32"/>
                <w:rtl/>
              </w:rPr>
              <w:t xml:space="preserve"> كما تحدث عن </w:t>
            </w:r>
            <w:r w:rsidRPr="002E28FA">
              <w:rPr>
                <w:rFonts w:ascii="Traditional Arabic" w:eastAsia="Times New Roman" w:hAnsi="Traditional Arabic" w:cs="Traditional Arabic"/>
                <w:szCs w:val="32"/>
                <w:rtl/>
              </w:rPr>
              <w:t>الإنسان ،</w:t>
            </w:r>
            <w:r w:rsidRPr="002E28FA">
              <w:rPr>
                <w:rFonts w:ascii="Traditional Arabic" w:eastAsia="Times New Roman" w:hAnsi="Traditional Arabic" w:cs="Traditional Arabic"/>
                <w:sz w:val="32"/>
                <w:szCs w:val="32"/>
                <w:rtl/>
              </w:rPr>
              <w:t xml:space="preserve"> و الحيوان والنبات .</w:t>
            </w:r>
            <w:r w:rsidRPr="002E28FA">
              <w:rPr>
                <w:rFonts w:ascii="Traditional Arabic" w:eastAsia="Times New Roman" w:hAnsi="Traditional Arabic" w:cs="Traditional Arabic"/>
                <w:sz w:val="32"/>
                <w:szCs w:val="32"/>
                <w:rtl/>
              </w:rPr>
              <w:br/>
            </w:r>
            <w:r w:rsidRPr="002E28FA">
              <w:rPr>
                <w:rFonts w:ascii="Symbol" w:eastAsia="Times New Roman" w:hAnsi="Symbol" w:cs="Times New Roman"/>
                <w:color w:val="0000FF"/>
                <w:sz w:val="32"/>
                <w:szCs w:val="32"/>
              </w:rPr>
              <w:t></w:t>
            </w:r>
            <w:r w:rsidRPr="002E28FA">
              <w:rPr>
                <w:rFonts w:ascii="Symbol" w:eastAsia="Times New Roman" w:hAnsi="Symbol" w:cs="Times New Roman"/>
                <w:sz w:val="32"/>
                <w:szCs w:val="32"/>
              </w:rPr>
              <w:t></w:t>
            </w:r>
            <w:r w:rsidRPr="002E28FA">
              <w:rPr>
                <w:rFonts w:ascii="Traditional Arabic" w:eastAsia="Times New Roman" w:hAnsi="Traditional Arabic" w:cs="Traditional Arabic"/>
                <w:sz w:val="32"/>
                <w:szCs w:val="32"/>
                <w:rtl/>
              </w:rPr>
              <w:t>ولم يكن هذا الحديث المستفيض منافياً لكون القرآن كتاب هداية ، بل كان حديثه هذا أحد الطرق التي</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 xml:space="preserve">سلكها لهداية </w:t>
            </w:r>
            <w:r w:rsidRPr="002E28FA">
              <w:rPr>
                <w:rFonts w:ascii="Traditional Arabic" w:eastAsia="Times New Roman" w:hAnsi="Traditional Arabic" w:cs="Traditional Arabic"/>
                <w:szCs w:val="32"/>
                <w:rtl/>
              </w:rPr>
              <w:t>الناس .</w:t>
            </w:r>
            <w:r w:rsidRPr="002E28FA">
              <w:rPr>
                <w:rFonts w:ascii="Traditional Arabic" w:eastAsia="Times New Roman" w:hAnsi="Traditional Arabic" w:cs="Traditional Arabic"/>
                <w:sz w:val="32"/>
                <w:szCs w:val="32"/>
                <w:rtl/>
              </w:rPr>
              <w:br/>
            </w:r>
            <w:r w:rsidRPr="002E28FA">
              <w:rPr>
                <w:rFonts w:ascii="Symbol" w:eastAsia="Times New Roman" w:hAnsi="Symbol" w:cs="Times New Roman"/>
                <w:color w:val="0000FF"/>
                <w:sz w:val="32"/>
                <w:szCs w:val="32"/>
              </w:rPr>
              <w:t></w:t>
            </w:r>
            <w:r w:rsidRPr="002E28FA">
              <w:rPr>
                <w:rFonts w:ascii="Symbol" w:eastAsia="Times New Roman" w:hAnsi="Symbol" w:cs="Times New Roman"/>
                <w:sz w:val="32"/>
                <w:szCs w:val="32"/>
              </w:rPr>
              <w:t></w:t>
            </w:r>
            <w:r w:rsidRPr="002E28FA">
              <w:rPr>
                <w:rFonts w:ascii="Traditional Arabic" w:eastAsia="Times New Roman" w:hAnsi="Traditional Arabic" w:cs="Traditional Arabic"/>
                <w:sz w:val="32"/>
                <w:szCs w:val="32"/>
                <w:rtl/>
              </w:rPr>
              <w:t>أما تعليق الحقائق التي يذكرها القرآن بالفروض العلمية فهو أمر مرفوض ، وأول من رفضه هم المتحمسون</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 xml:space="preserve">للتفسير العلمي </w:t>
            </w:r>
            <w:r w:rsidRPr="002E28FA">
              <w:rPr>
                <w:rFonts w:ascii="Traditional Arabic" w:eastAsia="Times New Roman" w:hAnsi="Traditional Arabic" w:cs="Traditional Arabic"/>
                <w:szCs w:val="32"/>
                <w:rtl/>
              </w:rPr>
              <w:t>للقرآن .</w:t>
            </w:r>
            <w:r w:rsidRPr="002E28FA">
              <w:rPr>
                <w:rFonts w:ascii="Times New Roman" w:eastAsia="Times New Roman" w:hAnsi="Times New Roman" w:cs="Times New Roman"/>
                <w:sz w:val="32"/>
                <w:szCs w:val="32"/>
              </w:rPr>
              <w:br/>
            </w:r>
            <w:r w:rsidRPr="002E28FA">
              <w:rPr>
                <w:rFonts w:ascii="Symbol" w:eastAsia="Times New Roman" w:hAnsi="Symbol" w:cs="Times New Roman"/>
                <w:color w:val="0000FF"/>
                <w:sz w:val="32"/>
                <w:szCs w:val="32"/>
              </w:rPr>
              <w:t></w:t>
            </w:r>
            <w:r w:rsidRPr="002E28FA">
              <w:rPr>
                <w:rFonts w:ascii="Symbol" w:eastAsia="Times New Roman" w:hAnsi="Symbol" w:cs="Times New Roman"/>
                <w:sz w:val="32"/>
                <w:szCs w:val="32"/>
              </w:rPr>
              <w:t></w:t>
            </w:r>
            <w:r w:rsidRPr="002E28FA">
              <w:rPr>
                <w:rFonts w:ascii="Traditional Arabic" w:eastAsia="Times New Roman" w:hAnsi="Traditional Arabic" w:cs="Traditional Arabic"/>
                <w:sz w:val="32"/>
                <w:szCs w:val="32"/>
                <w:rtl/>
              </w:rPr>
              <w:t xml:space="preserve">أما أن هذا اللون من التفسير يتضمن التأويل المستمر ، </w:t>
            </w:r>
            <w:r w:rsidRPr="002E28FA">
              <w:rPr>
                <w:rFonts w:ascii="Traditional Arabic" w:eastAsia="Times New Roman" w:hAnsi="Traditional Arabic" w:cs="Traditional Arabic"/>
                <w:szCs w:val="32"/>
                <w:rtl/>
              </w:rPr>
              <w:t>والتمحل</w:t>
            </w:r>
            <w:r w:rsidRPr="002E28FA">
              <w:rPr>
                <w:rFonts w:ascii="Traditional Arabic" w:eastAsia="Times New Roman" w:hAnsi="Traditional Arabic" w:cs="Traditional Arabic"/>
                <w:sz w:val="32"/>
                <w:szCs w:val="32"/>
                <w:rtl/>
              </w:rPr>
              <w:t xml:space="preserve"> ، والتكلف، فإن التأويل </w:t>
            </w:r>
            <w:r w:rsidRPr="002E28FA">
              <w:rPr>
                <w:rFonts w:ascii="Traditional Arabic" w:eastAsia="Times New Roman" w:hAnsi="Traditional Arabic" w:cs="Traditional Arabic"/>
                <w:sz w:val="32"/>
                <w:szCs w:val="32"/>
                <w:rtl/>
              </w:rPr>
              <w:lastRenderedPageBreak/>
              <w:t>بلا داع مرفوض ،</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وقد اشترط القائلون بالتفسير العلمي للقرآن شروطاً من بينها أن لا يعدل عن</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 xml:space="preserve">الحقيقة إلى المجاز إلا إذا قامت </w:t>
            </w:r>
            <w:r w:rsidRPr="002E28FA">
              <w:rPr>
                <w:rFonts w:ascii="Traditional Arabic" w:eastAsia="Times New Roman" w:hAnsi="Traditional Arabic" w:cs="Traditional Arabic"/>
                <w:szCs w:val="32"/>
                <w:rtl/>
              </w:rPr>
              <w:t>القرائن</w:t>
            </w:r>
            <w:r w:rsidRPr="002E28FA">
              <w:rPr>
                <w:rFonts w:ascii="Traditional Arabic" w:eastAsia="Times New Roman" w:hAnsi="Traditional Arabic" w:cs="Traditional Arabic"/>
                <w:sz w:val="32"/>
                <w:szCs w:val="32"/>
                <w:rtl/>
              </w:rPr>
              <w:t xml:space="preserve"> الواضحة التي تمنع من إرادة </w:t>
            </w:r>
            <w:r w:rsidRPr="002E28FA">
              <w:rPr>
                <w:rFonts w:ascii="Traditional Arabic" w:eastAsia="Times New Roman" w:hAnsi="Traditional Arabic" w:cs="Traditional Arabic"/>
                <w:szCs w:val="32"/>
                <w:rtl/>
              </w:rPr>
              <w:t>الحقيقة .</w:t>
            </w:r>
            <w:r w:rsidRPr="002E28FA">
              <w:rPr>
                <w:rFonts w:ascii="Traditional Arabic" w:eastAsia="Times New Roman" w:hAnsi="Traditional Arabic" w:cs="Traditional Arabic"/>
                <w:sz w:val="32"/>
                <w:szCs w:val="32"/>
                <w:rtl/>
              </w:rPr>
              <w:br/>
              <w:t xml:space="preserve">أما الاستدلال بما ورد في سبب نزول </w:t>
            </w:r>
            <w:r w:rsidRPr="002E28FA">
              <w:rPr>
                <w:rFonts w:ascii="Traditional Arabic" w:eastAsia="Times New Roman" w:hAnsi="Traditional Arabic" w:cs="Traditional Arabic"/>
                <w:szCs w:val="32"/>
                <w:rtl/>
              </w:rPr>
              <w:t>الآية :</w:t>
            </w:r>
            <w:r w:rsidRPr="002E28FA">
              <w:rPr>
                <w:rFonts w:ascii="Traditional Arabic" w:eastAsia="Times New Roman" w:hAnsi="Traditional Arabic" w:cs="Traditional Arabic"/>
                <w:sz w:val="32"/>
                <w:szCs w:val="32"/>
                <w:rtl/>
              </w:rPr>
              <w:t xml:space="preserve"> </w:t>
            </w:r>
            <w:r w:rsidRPr="002E28FA">
              <w:rPr>
                <w:rFonts w:ascii="Traditional Arabic" w:eastAsia="Times New Roman" w:hAnsi="Traditional Arabic" w:cs="Traditional Arabic"/>
                <w:b/>
                <w:bCs/>
                <w:color w:val="FF0000"/>
                <w:sz w:val="32"/>
                <w:szCs w:val="32"/>
                <w:rtl/>
              </w:rPr>
              <w:t xml:space="preserve">﴿ </w:t>
            </w:r>
            <w:r w:rsidRPr="002E28FA">
              <w:rPr>
                <w:rFonts w:ascii="Traditional Arabic" w:eastAsia="Times New Roman" w:hAnsi="Traditional Arabic" w:cs="Traditional Arabic"/>
                <w:b/>
                <w:bCs/>
                <w:color w:val="FF0000"/>
                <w:szCs w:val="32"/>
                <w:rtl/>
              </w:rPr>
              <w:t>يَسْئَلُونَكَ</w:t>
            </w:r>
            <w:r w:rsidRPr="002E28FA">
              <w:rPr>
                <w:rFonts w:ascii="Traditional Arabic" w:eastAsia="Times New Roman" w:hAnsi="Traditional Arabic" w:cs="Traditional Arabic"/>
                <w:b/>
                <w:bCs/>
                <w:color w:val="FF0000"/>
                <w:sz w:val="32"/>
                <w:szCs w:val="32"/>
                <w:rtl/>
              </w:rPr>
              <w:t xml:space="preserve"> عَنِ</w:t>
            </w:r>
            <w:r w:rsidRPr="002E28FA">
              <w:rPr>
                <w:rFonts w:ascii="Times New Roman" w:eastAsia="Times New Roman" w:hAnsi="Times New Roman" w:cs="Times New Roman" w:hint="cs"/>
                <w:b/>
                <w:bCs/>
                <w:color w:val="FF0000"/>
                <w:sz w:val="32"/>
                <w:szCs w:val="32"/>
              </w:rPr>
              <w:t xml:space="preserve"> </w:t>
            </w:r>
            <w:r w:rsidRPr="002E28FA">
              <w:rPr>
                <w:rFonts w:ascii="Traditional Arabic" w:eastAsia="Times New Roman" w:hAnsi="Traditional Arabic" w:cs="Traditional Arabic"/>
                <w:b/>
                <w:bCs/>
                <w:color w:val="FF0000"/>
                <w:sz w:val="32"/>
                <w:szCs w:val="32"/>
                <w:rtl/>
              </w:rPr>
              <w:t>الْأَهِلَّةِ ﴾</w:t>
            </w:r>
            <w:r w:rsidRPr="002E28FA">
              <w:rPr>
                <w:rFonts w:ascii="Traditional Arabic" w:eastAsia="Times New Roman" w:hAnsi="Traditional Arabic" w:cs="Traditional Arabic"/>
                <w:sz w:val="32"/>
                <w:szCs w:val="32"/>
                <w:rtl/>
              </w:rPr>
              <w:t xml:space="preserve"> فهو بحاجة إلى أن يثبت </w:t>
            </w:r>
            <w:r w:rsidRPr="002E28FA">
              <w:rPr>
                <w:rFonts w:ascii="Traditional Arabic" w:eastAsia="Times New Roman" w:hAnsi="Traditional Arabic" w:cs="Traditional Arabic"/>
                <w:szCs w:val="32"/>
                <w:rtl/>
              </w:rPr>
              <w:t>وإلا</w:t>
            </w:r>
            <w:r w:rsidRPr="002E28FA">
              <w:rPr>
                <w:rFonts w:ascii="Traditional Arabic" w:eastAsia="Times New Roman" w:hAnsi="Traditional Arabic" w:cs="Traditional Arabic"/>
                <w:sz w:val="32"/>
                <w:szCs w:val="32"/>
                <w:rtl/>
              </w:rPr>
              <w:t xml:space="preserve"> فهو معارض بما رواه الطبري في تفسيره عن</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Cs w:val="32"/>
                <w:rtl/>
              </w:rPr>
              <w:t>قتادة</w:t>
            </w:r>
            <w:r w:rsidRPr="002E28FA">
              <w:rPr>
                <w:rFonts w:ascii="Traditional Arabic" w:eastAsia="Times New Roman" w:hAnsi="Traditional Arabic" w:cs="Traditional Arabic"/>
                <w:sz w:val="32"/>
                <w:szCs w:val="32"/>
                <w:rtl/>
              </w:rPr>
              <w:t xml:space="preserve"> في هذه الآية: قالوا سألوا النبي صلَّى الله عليه وسلَّم لم جعلت هذه الأهلة</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 xml:space="preserve">؟ فأنزل الله فيها ما </w:t>
            </w:r>
            <w:r w:rsidRPr="002E28FA">
              <w:rPr>
                <w:rFonts w:ascii="Traditional Arabic" w:eastAsia="Times New Roman" w:hAnsi="Traditional Arabic" w:cs="Traditional Arabic"/>
                <w:szCs w:val="32"/>
                <w:rtl/>
              </w:rPr>
              <w:t>تسمعون</w:t>
            </w:r>
            <w:r w:rsidRPr="002E28FA">
              <w:rPr>
                <w:rFonts w:ascii="Traditional Arabic" w:eastAsia="Times New Roman" w:hAnsi="Traditional Arabic" w:cs="Traditional Arabic"/>
                <w:sz w:val="32"/>
                <w:szCs w:val="32"/>
                <w:rtl/>
              </w:rPr>
              <w:t xml:space="preserve"> </w:t>
            </w:r>
            <w:r w:rsidRPr="002E28FA">
              <w:rPr>
                <w:rFonts w:ascii="Traditional Arabic" w:eastAsia="Times New Roman" w:hAnsi="Traditional Arabic" w:cs="Traditional Arabic"/>
                <w:b/>
                <w:bCs/>
                <w:color w:val="FF0000"/>
                <w:sz w:val="32"/>
                <w:szCs w:val="32"/>
                <w:rtl/>
              </w:rPr>
              <w:t>﴿ هِيَ مَوَاقِيتُ لِلنَّاسِ وَالْحَجِّ...﴾</w:t>
            </w:r>
            <w:r w:rsidRPr="002E28FA">
              <w:rPr>
                <w:rFonts w:ascii="Traditional Arabic" w:eastAsia="Times New Roman" w:hAnsi="Traditional Arabic" w:cs="Traditional Arabic"/>
                <w:sz w:val="32"/>
                <w:szCs w:val="32"/>
                <w:rtl/>
              </w:rPr>
              <w:t xml:space="preserve"> فجعلها</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لصوم المسلمين ولإفطارهم ولمناسكهم وحجهم ولعدة نسائهم ومحل دينهم في أشياء والله</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 xml:space="preserve">أعلم بما يصلح </w:t>
            </w:r>
            <w:r w:rsidRPr="002E28FA">
              <w:rPr>
                <w:rFonts w:ascii="Traditional Arabic" w:eastAsia="Times New Roman" w:hAnsi="Traditional Arabic" w:cs="Traditional Arabic"/>
                <w:szCs w:val="32"/>
                <w:rtl/>
              </w:rPr>
              <w:t>خلقه .</w:t>
            </w:r>
            <w:r w:rsidRPr="002E28FA">
              <w:rPr>
                <w:rFonts w:ascii="Traditional Arabic" w:eastAsia="Times New Roman" w:hAnsi="Traditional Arabic" w:cs="Traditional Arabic"/>
                <w:sz w:val="32"/>
                <w:szCs w:val="32"/>
                <w:rtl/>
              </w:rPr>
              <w:br/>
              <w:t xml:space="preserve">وروى عن الربيع وابن </w:t>
            </w:r>
            <w:r w:rsidRPr="002E28FA">
              <w:rPr>
                <w:rFonts w:ascii="Traditional Arabic" w:eastAsia="Times New Roman" w:hAnsi="Traditional Arabic" w:cs="Traditional Arabic"/>
                <w:szCs w:val="32"/>
                <w:rtl/>
              </w:rPr>
              <w:t>جريج</w:t>
            </w:r>
            <w:r w:rsidRPr="002E28FA">
              <w:rPr>
                <w:rFonts w:ascii="Traditional Arabic" w:eastAsia="Times New Roman" w:hAnsi="Traditional Arabic" w:cs="Traditional Arabic"/>
                <w:sz w:val="32"/>
                <w:szCs w:val="32"/>
                <w:rtl/>
              </w:rPr>
              <w:t xml:space="preserve"> مثل </w:t>
            </w:r>
            <w:r w:rsidRPr="002E28FA">
              <w:rPr>
                <w:rFonts w:ascii="Traditional Arabic" w:eastAsia="Times New Roman" w:hAnsi="Traditional Arabic" w:cs="Traditional Arabic"/>
                <w:szCs w:val="32"/>
                <w:rtl/>
              </w:rPr>
              <w:t>ذلك .</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 xml:space="preserve">ففي هذه الروايات التي ساقها </w:t>
            </w:r>
            <w:r w:rsidRPr="002E28FA">
              <w:rPr>
                <w:rFonts w:ascii="Traditional Arabic" w:eastAsia="Times New Roman" w:hAnsi="Traditional Arabic" w:cs="Traditional Arabic"/>
                <w:szCs w:val="32"/>
                <w:rtl/>
              </w:rPr>
              <w:t>الطبري</w:t>
            </w:r>
            <w:hyperlink r:id="rId37" w:anchor="_ftn6" w:history="1">
              <w:r w:rsidRPr="002E28FA">
                <w:rPr>
                  <w:rFonts w:ascii="Times New Roman" w:eastAsia="Times New Roman" w:hAnsi="Times New Roman" w:cs="Times New Roman"/>
                  <w:color w:val="0000FF"/>
                  <w:sz w:val="24"/>
                  <w:szCs w:val="24"/>
                </w:rPr>
                <w:t>(1)</w:t>
              </w:r>
            </w:hyperlink>
            <w:r w:rsidRPr="002E28FA">
              <w:rPr>
                <w:rFonts w:ascii="Traditional Arabic" w:eastAsia="Times New Roman" w:hAnsi="Traditional Arabic" w:cs="Traditional Arabic"/>
                <w:sz w:val="32"/>
                <w:szCs w:val="32"/>
                <w:rtl/>
              </w:rPr>
              <w:t xml:space="preserve">، إن السؤال هو : لم جعلت هذه الأهلة؟ وليس السؤال ما بال الهلال يبدوا دقيقاً ثم يزيد حتى يستوي ويستدير ثم </w:t>
            </w:r>
            <w:r w:rsidRPr="002E28FA">
              <w:rPr>
                <w:rFonts w:ascii="Traditional Arabic" w:eastAsia="Times New Roman" w:hAnsi="Traditional Arabic" w:cs="Traditional Arabic"/>
                <w:szCs w:val="32"/>
                <w:rtl/>
              </w:rPr>
              <w:t>ينقص</w:t>
            </w:r>
            <w:r w:rsidRPr="002E28FA">
              <w:rPr>
                <w:rFonts w:ascii="Times New Roman" w:eastAsia="Times New Roman" w:hAnsi="Times New Roman" w:cs="Times New Roman"/>
                <w:sz w:val="32"/>
              </w:rPr>
              <w:t xml:space="preserve"> .</w:t>
            </w:r>
            <w:r w:rsidRPr="002E28FA">
              <w:rPr>
                <w:rFonts w:ascii="Times New Roman" w:eastAsia="Times New Roman" w:hAnsi="Times New Roman" w:cs="Times New Roman"/>
                <w:sz w:val="32"/>
                <w:szCs w:val="32"/>
              </w:rPr>
              <w:t xml:space="preserve"> </w:t>
            </w:r>
            <w:r w:rsidRPr="002E28FA">
              <w:rPr>
                <w:rFonts w:ascii="Traditional Arabic" w:eastAsia="Times New Roman" w:hAnsi="Traditional Arabic" w:cs="Traditional Arabic"/>
                <w:sz w:val="32"/>
                <w:szCs w:val="32"/>
                <w:rtl/>
              </w:rPr>
              <w:t xml:space="preserve">ولذلك فإنه لا دليل في الآية على إبعاد التفسير </w:t>
            </w:r>
            <w:r w:rsidRPr="002E28FA">
              <w:rPr>
                <w:rFonts w:ascii="Traditional Arabic" w:eastAsia="Times New Roman" w:hAnsi="Traditional Arabic" w:cs="Traditional Arabic"/>
                <w:szCs w:val="32"/>
                <w:rtl/>
              </w:rPr>
              <w:t>العلمي .</w:t>
            </w:r>
          </w:p>
          <w:p w:rsidR="002E28FA" w:rsidRPr="002E28FA" w:rsidRDefault="002E28FA" w:rsidP="002E28FA">
            <w:pPr>
              <w:bidi w:val="0"/>
              <w:spacing w:after="0" w:line="240" w:lineRule="auto"/>
              <w:rPr>
                <w:rFonts w:ascii="Times New Roman" w:eastAsia="Times New Roman" w:hAnsi="Times New Roman" w:cs="Times New Roman"/>
                <w:sz w:val="24"/>
                <w:szCs w:val="24"/>
                <w:rtl/>
              </w:rPr>
            </w:pPr>
            <w:r w:rsidRPr="002E28FA">
              <w:rPr>
                <w:rFonts w:ascii="Times New Roman" w:eastAsia="Times New Roman" w:hAnsi="Times New Roman" w:cs="Times New Roman"/>
                <w:sz w:val="24"/>
                <w:szCs w:val="24"/>
              </w:rPr>
              <w:pict>
                <v:rect id="_x0000_i1036" style="width:0;height:1.5pt" o:hralign="center" o:hrstd="t" o:hrnoshade="t" o:hr="t" fillcolor="green" stroked="f"/>
              </w:pict>
            </w:r>
          </w:p>
          <w:p w:rsidR="002E28FA" w:rsidRPr="002E28FA" w:rsidRDefault="002E28FA" w:rsidP="002E28FA">
            <w:pPr>
              <w:spacing w:before="100" w:beforeAutospacing="1" w:after="100" w:afterAutospacing="1" w:line="240" w:lineRule="auto"/>
              <w:rPr>
                <w:rFonts w:ascii="Times New Roman" w:eastAsia="Times New Roman" w:hAnsi="Times New Roman" w:cs="Times New Roman"/>
                <w:sz w:val="24"/>
                <w:szCs w:val="24"/>
              </w:rPr>
            </w:pPr>
            <w:r w:rsidRPr="002E28FA">
              <w:rPr>
                <w:rFonts w:ascii="Times New Roman" w:eastAsia="Times New Roman" w:hAnsi="Times New Roman" w:cs="Times New Roman" w:hint="cs"/>
                <w:sz w:val="32"/>
                <w:szCs w:val="32"/>
              </w:rPr>
              <w:t> </w:t>
            </w:r>
            <w:r w:rsidRPr="002E28FA">
              <w:rPr>
                <w:rFonts w:ascii="Traditional Arabic" w:eastAsia="Times New Roman" w:hAnsi="Traditional Arabic" w:cs="Traditional Arabic"/>
                <w:b/>
                <w:bCs/>
                <w:color w:val="0000FF"/>
                <w:szCs w:val="32"/>
                <w:rtl/>
              </w:rPr>
              <w:t>والخلاصـة</w:t>
            </w:r>
            <w:r w:rsidRPr="002E28FA">
              <w:rPr>
                <w:rFonts w:ascii="Traditional Arabic" w:eastAsia="Times New Roman" w:hAnsi="Traditional Arabic" w:cs="Traditional Arabic"/>
                <w:b/>
                <w:bCs/>
                <w:szCs w:val="32"/>
                <w:rtl/>
              </w:rPr>
              <w:t xml:space="preserve"> :</w:t>
            </w:r>
            <w:r w:rsidRPr="002E28FA">
              <w:rPr>
                <w:rFonts w:ascii="Times New Roman" w:eastAsia="Times New Roman" w:hAnsi="Times New Roman" w:cs="Times New Roman" w:hint="cs"/>
                <w:b/>
                <w:bCs/>
                <w:sz w:val="32"/>
                <w:szCs w:val="32"/>
              </w:rPr>
              <w:t xml:space="preserve"> </w:t>
            </w:r>
            <w:r w:rsidRPr="002E28FA">
              <w:rPr>
                <w:rFonts w:ascii="Traditional Arabic" w:eastAsia="Times New Roman" w:hAnsi="Traditional Arabic" w:cs="Traditional Arabic"/>
                <w:b/>
                <w:bCs/>
                <w:sz w:val="32"/>
                <w:szCs w:val="32"/>
                <w:rtl/>
              </w:rPr>
              <w:br/>
            </w:r>
            <w:r w:rsidRPr="002E28FA">
              <w:rPr>
                <w:rFonts w:ascii="Symbol" w:eastAsia="Times New Roman" w:hAnsi="Symbol" w:cs="Times New Roman"/>
                <w:color w:val="0000FF"/>
                <w:sz w:val="32"/>
                <w:szCs w:val="32"/>
              </w:rPr>
              <w:t></w:t>
            </w:r>
            <w:r w:rsidRPr="002E28FA">
              <w:rPr>
                <w:rFonts w:ascii="Symbol" w:eastAsia="Times New Roman" w:hAnsi="Symbol" w:cs="Times New Roman"/>
                <w:sz w:val="32"/>
                <w:szCs w:val="32"/>
              </w:rPr>
              <w:t></w:t>
            </w:r>
            <w:r w:rsidRPr="002E28FA">
              <w:rPr>
                <w:rFonts w:ascii="Traditional Arabic" w:eastAsia="Times New Roman" w:hAnsi="Traditional Arabic" w:cs="Traditional Arabic"/>
                <w:sz w:val="32"/>
                <w:szCs w:val="32"/>
                <w:rtl/>
              </w:rPr>
              <w:t>أن التفسير العلمي</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للقرآن مرفوض إذا اعتمد على النظريات العلمية التي لم تثبت ولم تستقر ولم تصل إلى</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درجة الحقيقة العلمية .</w:t>
            </w:r>
            <w:r w:rsidRPr="002E28FA">
              <w:rPr>
                <w:rFonts w:ascii="Traditional Arabic" w:eastAsia="Times New Roman" w:hAnsi="Traditional Arabic" w:cs="Traditional Arabic"/>
                <w:sz w:val="32"/>
                <w:szCs w:val="32"/>
                <w:rtl/>
              </w:rPr>
              <w:br/>
            </w:r>
            <w:r w:rsidRPr="002E28FA">
              <w:rPr>
                <w:rFonts w:ascii="Symbol" w:eastAsia="Times New Roman" w:hAnsi="Symbol" w:cs="Times New Roman"/>
                <w:color w:val="0000FF"/>
                <w:sz w:val="32"/>
                <w:szCs w:val="32"/>
              </w:rPr>
              <w:t></w:t>
            </w:r>
            <w:r w:rsidRPr="002E28FA">
              <w:rPr>
                <w:rFonts w:ascii="Symbol" w:eastAsia="Times New Roman" w:hAnsi="Symbol" w:cs="Times New Roman"/>
                <w:sz w:val="32"/>
                <w:szCs w:val="32"/>
              </w:rPr>
              <w:t></w:t>
            </w:r>
            <w:r w:rsidRPr="002E28FA">
              <w:rPr>
                <w:rFonts w:ascii="Traditional Arabic" w:eastAsia="Times New Roman" w:hAnsi="Traditional Arabic" w:cs="Traditional Arabic"/>
                <w:sz w:val="32"/>
                <w:szCs w:val="32"/>
                <w:rtl/>
              </w:rPr>
              <w:t>ومرفوض إذا خرج</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 xml:space="preserve">بالقرآن عن لغته </w:t>
            </w:r>
            <w:r w:rsidRPr="002E28FA">
              <w:rPr>
                <w:rFonts w:ascii="Traditional Arabic" w:eastAsia="Times New Roman" w:hAnsi="Traditional Arabic" w:cs="Traditional Arabic"/>
                <w:szCs w:val="32"/>
                <w:rtl/>
              </w:rPr>
              <w:t>العربية .</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br/>
            </w:r>
            <w:r w:rsidRPr="002E28FA">
              <w:rPr>
                <w:rFonts w:ascii="Symbol" w:eastAsia="Times New Roman" w:hAnsi="Symbol" w:cs="Times New Roman"/>
                <w:color w:val="0000FF"/>
                <w:sz w:val="32"/>
                <w:szCs w:val="32"/>
              </w:rPr>
              <w:t></w:t>
            </w:r>
            <w:r w:rsidRPr="002E28FA">
              <w:rPr>
                <w:rFonts w:ascii="Symbol" w:eastAsia="Times New Roman" w:hAnsi="Symbol" w:cs="Times New Roman"/>
                <w:sz w:val="32"/>
                <w:szCs w:val="32"/>
              </w:rPr>
              <w:t></w:t>
            </w:r>
            <w:r w:rsidRPr="002E28FA">
              <w:rPr>
                <w:rFonts w:ascii="Traditional Arabic" w:eastAsia="Times New Roman" w:hAnsi="Traditional Arabic" w:cs="Traditional Arabic"/>
                <w:sz w:val="32"/>
                <w:szCs w:val="32"/>
                <w:rtl/>
              </w:rPr>
              <w:t>ومرفوض إذا صدر عن</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 xml:space="preserve">خلفية تعتمد العلم أصلاً وتجعل القرآن </w:t>
            </w:r>
            <w:r w:rsidRPr="002E28FA">
              <w:rPr>
                <w:rFonts w:ascii="Traditional Arabic" w:eastAsia="Times New Roman" w:hAnsi="Traditional Arabic" w:cs="Traditional Arabic"/>
                <w:szCs w:val="32"/>
                <w:rtl/>
              </w:rPr>
              <w:t>تابعاً .</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br/>
            </w:r>
            <w:r w:rsidRPr="002E28FA">
              <w:rPr>
                <w:rFonts w:ascii="Symbol" w:eastAsia="Times New Roman" w:hAnsi="Symbol" w:cs="Times New Roman"/>
                <w:color w:val="0000FF"/>
                <w:sz w:val="32"/>
                <w:szCs w:val="32"/>
              </w:rPr>
              <w:t></w:t>
            </w:r>
            <w:r w:rsidRPr="002E28FA">
              <w:rPr>
                <w:rFonts w:ascii="Symbol" w:eastAsia="Times New Roman" w:hAnsi="Symbol" w:cs="Times New Roman"/>
                <w:sz w:val="32"/>
                <w:szCs w:val="32"/>
              </w:rPr>
              <w:t></w:t>
            </w:r>
            <w:r w:rsidRPr="002E28FA">
              <w:rPr>
                <w:rFonts w:ascii="Traditional Arabic" w:eastAsia="Times New Roman" w:hAnsi="Traditional Arabic" w:cs="Traditional Arabic"/>
                <w:sz w:val="32"/>
                <w:szCs w:val="32"/>
                <w:rtl/>
              </w:rPr>
              <w:t>وهو مرفوض إذا</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 xml:space="preserve">خالف ما دل عليه القرآن في موضع آخر ، أو دل عليه صحيح </w:t>
            </w:r>
            <w:r w:rsidRPr="002E28FA">
              <w:rPr>
                <w:rFonts w:ascii="Traditional Arabic" w:eastAsia="Times New Roman" w:hAnsi="Traditional Arabic" w:cs="Traditional Arabic"/>
                <w:szCs w:val="32"/>
                <w:rtl/>
              </w:rPr>
              <w:t>السنة .</w:t>
            </w:r>
            <w:r w:rsidRPr="002E28FA">
              <w:rPr>
                <w:rFonts w:ascii="Times New Roman" w:eastAsia="Times New Roman" w:hAnsi="Times New Roman" w:cs="Times New Roman"/>
                <w:sz w:val="32"/>
                <w:szCs w:val="32"/>
              </w:rPr>
              <w:br/>
            </w:r>
            <w:r w:rsidRPr="002E28FA">
              <w:rPr>
                <w:rFonts w:ascii="Symbol" w:eastAsia="Times New Roman" w:hAnsi="Symbol" w:cs="Times New Roman"/>
                <w:color w:val="0000FF"/>
                <w:sz w:val="32"/>
                <w:szCs w:val="32"/>
              </w:rPr>
              <w:t></w:t>
            </w:r>
            <w:r w:rsidRPr="002E28FA">
              <w:rPr>
                <w:rFonts w:ascii="Symbol" w:eastAsia="Times New Roman" w:hAnsi="Symbol" w:cs="Times New Roman"/>
                <w:sz w:val="32"/>
                <w:szCs w:val="32"/>
              </w:rPr>
              <w:t></w:t>
            </w:r>
            <w:r w:rsidRPr="002E28FA">
              <w:rPr>
                <w:rFonts w:ascii="Traditional Arabic" w:eastAsia="Times New Roman" w:hAnsi="Traditional Arabic" w:cs="Traditional Arabic"/>
                <w:sz w:val="32"/>
                <w:szCs w:val="32"/>
                <w:rtl/>
              </w:rPr>
              <w:t>وهو مقبول بعد ذلك</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إذا التزم القواعد المعروفة في أصول التفسير من الالتزام بما تفرضه حدود اللغة ،</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 xml:space="preserve">وحدود الشريعة ، والتحري والاحتياط الذي يلزم كل ناظر في كتاب </w:t>
            </w:r>
            <w:r w:rsidRPr="002E28FA">
              <w:rPr>
                <w:rFonts w:ascii="Traditional Arabic" w:eastAsia="Times New Roman" w:hAnsi="Traditional Arabic" w:cs="Traditional Arabic"/>
                <w:szCs w:val="32"/>
                <w:rtl/>
              </w:rPr>
              <w:t>الله .</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br/>
            </w:r>
            <w:r w:rsidRPr="002E28FA">
              <w:rPr>
                <w:rFonts w:ascii="Symbol" w:eastAsia="Times New Roman" w:hAnsi="Symbol" w:cs="Times New Roman"/>
                <w:color w:val="0000FF"/>
                <w:sz w:val="32"/>
                <w:szCs w:val="32"/>
              </w:rPr>
              <w:t></w:t>
            </w:r>
            <w:r w:rsidRPr="002E28FA">
              <w:rPr>
                <w:rFonts w:ascii="Symbol" w:eastAsia="Times New Roman" w:hAnsi="Symbol" w:cs="Times New Roman"/>
                <w:sz w:val="32"/>
                <w:szCs w:val="32"/>
              </w:rPr>
              <w:t></w:t>
            </w:r>
            <w:r w:rsidRPr="002E28FA">
              <w:rPr>
                <w:rFonts w:ascii="Traditional Arabic" w:eastAsia="Times New Roman" w:hAnsi="Traditional Arabic" w:cs="Traditional Arabic"/>
                <w:sz w:val="32"/>
                <w:szCs w:val="32"/>
                <w:rtl/>
              </w:rPr>
              <w:t>وهو – أخيراً –</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مقبول ممن رزقه الله علماً بالقرآن وعلماً بالسنن الكونية لا من كل من هب ودب ،</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 xml:space="preserve">فكتاب الله أعظم من </w:t>
            </w:r>
            <w:r w:rsidRPr="002E28FA">
              <w:rPr>
                <w:rFonts w:ascii="Traditional Arabic" w:eastAsia="Times New Roman" w:hAnsi="Traditional Arabic" w:cs="Traditional Arabic"/>
                <w:szCs w:val="32"/>
                <w:rtl/>
              </w:rPr>
              <w:t>ذلك .</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br/>
            </w:r>
            <w:r w:rsidRPr="002E28FA">
              <w:rPr>
                <w:rFonts w:ascii="Symbol" w:eastAsia="Times New Roman" w:hAnsi="Symbol" w:cs="Times New Roman"/>
                <w:color w:val="0000FF"/>
                <w:sz w:val="32"/>
                <w:szCs w:val="32"/>
              </w:rPr>
              <w:t></w:t>
            </w:r>
            <w:r w:rsidRPr="002E28FA">
              <w:rPr>
                <w:rFonts w:ascii="Symbol" w:eastAsia="Times New Roman" w:hAnsi="Symbol" w:cs="Times New Roman"/>
                <w:sz w:val="32"/>
                <w:szCs w:val="32"/>
              </w:rPr>
              <w:t></w:t>
            </w:r>
            <w:r w:rsidRPr="002E28FA">
              <w:rPr>
                <w:rFonts w:ascii="Traditional Arabic" w:eastAsia="Times New Roman" w:hAnsi="Traditional Arabic" w:cs="Traditional Arabic"/>
                <w:sz w:val="32"/>
                <w:szCs w:val="32"/>
                <w:rtl/>
              </w:rPr>
              <w:t>وآخر دعوانا أن</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 xml:space="preserve">الحمد لله رب </w:t>
            </w:r>
            <w:r w:rsidRPr="002E28FA">
              <w:rPr>
                <w:rFonts w:ascii="Traditional Arabic" w:eastAsia="Times New Roman" w:hAnsi="Traditional Arabic" w:cs="Traditional Arabic"/>
                <w:szCs w:val="32"/>
                <w:rtl/>
              </w:rPr>
              <w:t>العالمين .</w:t>
            </w:r>
            <w:r w:rsidRPr="002E28FA">
              <w:rPr>
                <w:rFonts w:ascii="Times New Roman" w:eastAsia="Times New Roman" w:hAnsi="Times New Roman" w:cs="Times New Roman" w:hint="cs"/>
                <w:sz w:val="32"/>
                <w:szCs w:val="32"/>
              </w:rPr>
              <w:t xml:space="preserve"> </w:t>
            </w:r>
          </w:p>
          <w:p w:rsidR="002E28FA" w:rsidRPr="002E28FA" w:rsidRDefault="002E28FA" w:rsidP="002E28FA">
            <w:pPr>
              <w:bidi w:val="0"/>
              <w:spacing w:after="0" w:line="240" w:lineRule="auto"/>
              <w:rPr>
                <w:rFonts w:ascii="Times New Roman" w:eastAsia="Times New Roman" w:hAnsi="Times New Roman" w:cs="Times New Roman"/>
                <w:sz w:val="24"/>
                <w:szCs w:val="24"/>
                <w:rtl/>
              </w:rPr>
            </w:pPr>
            <w:r w:rsidRPr="002E28FA">
              <w:rPr>
                <w:rFonts w:ascii="Times New Roman" w:eastAsia="Times New Roman" w:hAnsi="Times New Roman" w:cs="Times New Roman"/>
                <w:sz w:val="24"/>
                <w:szCs w:val="24"/>
              </w:rPr>
              <w:pict>
                <v:rect id="_x0000_i1037" style="width:0;height:1.5pt" o:hralign="center" o:hrstd="t" o:hrnoshade="t" o:hr="t" fillcolor="green" stroked="f"/>
              </w:pict>
            </w:r>
          </w:p>
          <w:p w:rsidR="002E28FA" w:rsidRPr="002E28FA" w:rsidRDefault="002E28FA" w:rsidP="002E28FA">
            <w:pPr>
              <w:spacing w:before="100" w:beforeAutospacing="1" w:after="100" w:afterAutospacing="1" w:line="240" w:lineRule="auto"/>
              <w:rPr>
                <w:rFonts w:ascii="Times New Roman" w:eastAsia="Times New Roman" w:hAnsi="Times New Roman" w:cs="Times New Roman"/>
                <w:sz w:val="24"/>
                <w:szCs w:val="24"/>
              </w:rPr>
            </w:pPr>
            <w:r w:rsidRPr="002E28FA">
              <w:rPr>
                <w:rFonts w:ascii="Traditional Arabic" w:eastAsia="Times New Roman" w:hAnsi="Traditional Arabic" w:cs="Traditional Arabic"/>
                <w:b/>
                <w:bCs/>
                <w:color w:val="0000FF"/>
                <w:szCs w:val="32"/>
                <w:rtl/>
              </w:rPr>
              <w:t xml:space="preserve">التوصيات </w:t>
            </w:r>
            <w:r w:rsidRPr="002E28FA">
              <w:rPr>
                <w:rFonts w:ascii="Traditional Arabic" w:eastAsia="Times New Roman" w:hAnsi="Traditional Arabic" w:cs="Traditional Arabic"/>
                <w:b/>
                <w:bCs/>
                <w:color w:val="0000FF"/>
                <w:sz w:val="32"/>
                <w:szCs w:val="32"/>
                <w:rtl/>
              </w:rPr>
              <w:t>الصادرة عن المؤتمـــر</w:t>
            </w:r>
            <w:r w:rsidRPr="002E28FA">
              <w:rPr>
                <w:rFonts w:ascii="Traditional Arabic" w:eastAsia="Times New Roman" w:hAnsi="Traditional Arabic" w:cs="Traditional Arabic"/>
                <w:b/>
                <w:bCs/>
                <w:i/>
                <w:iCs/>
                <w:sz w:val="32"/>
                <w:szCs w:val="32"/>
                <w:rtl/>
              </w:rPr>
              <w:br/>
            </w:r>
            <w:r w:rsidRPr="002E28FA">
              <w:rPr>
                <w:rFonts w:ascii="Traditional Arabic" w:eastAsia="Times New Roman" w:hAnsi="Traditional Arabic" w:cs="Traditional Arabic"/>
                <w:b/>
                <w:bCs/>
                <w:szCs w:val="32"/>
                <w:rtl/>
              </w:rPr>
              <w:t>مقدمة</w:t>
            </w:r>
            <w:r w:rsidRPr="002E28FA">
              <w:rPr>
                <w:rFonts w:ascii="Times New Roman" w:eastAsia="Times New Roman" w:hAnsi="Times New Roman" w:cs="Times New Roman"/>
                <w:b/>
                <w:bCs/>
                <w:sz w:val="32"/>
              </w:rPr>
              <w:t xml:space="preserve"> :</w:t>
            </w:r>
            <w:r w:rsidRPr="002E28FA">
              <w:rPr>
                <w:rFonts w:ascii="Traditional Arabic" w:eastAsia="Times New Roman" w:hAnsi="Traditional Arabic" w:cs="Traditional Arabic"/>
                <w:b/>
                <w:bCs/>
                <w:sz w:val="32"/>
                <w:szCs w:val="32"/>
                <w:rtl/>
              </w:rPr>
              <w:br/>
            </w:r>
            <w:r w:rsidRPr="002E28FA">
              <w:rPr>
                <w:rFonts w:ascii="Traditional Arabic" w:eastAsia="Times New Roman" w:hAnsi="Traditional Arabic" w:cs="Traditional Arabic"/>
                <w:sz w:val="32"/>
                <w:szCs w:val="32"/>
                <w:rtl/>
              </w:rPr>
              <w:lastRenderedPageBreak/>
              <w:t>تم – بعون الله تعالى وتوفيقه – عقد المؤتمر العالمي الأول للإعجاز</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العلمي في القرآن والسنة في مدينة إسلام آباد بباكستان في الفترة من 25-28 من صفر</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1408هـ الموافق 18-21 أكتوبر 1987م ، وذلك تحت الرعاية المشتركة للجامعة الإسلامية</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العالمية بإسلام آباد ، وهيئة الإعجاز العلمي في القرآن والسنة ، ورابطة العالم</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الإسلامي بمكة المكرمة .وقد اشترك في هذا المؤتمر 228 عالماً ينتمون إلى 52 دولة كما شارك</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 xml:space="preserve">في هذا المؤتمر 160 </w:t>
            </w:r>
            <w:r w:rsidRPr="002E28FA">
              <w:rPr>
                <w:rFonts w:ascii="Traditional Arabic" w:eastAsia="Times New Roman" w:hAnsi="Traditional Arabic" w:cs="Traditional Arabic"/>
                <w:szCs w:val="32"/>
                <w:rtl/>
              </w:rPr>
              <w:t>مراقباً .</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 xml:space="preserve">ولقد قدم </w:t>
            </w:r>
            <w:r w:rsidRPr="002E28FA">
              <w:rPr>
                <w:rFonts w:ascii="Traditional Arabic" w:eastAsia="Times New Roman" w:hAnsi="Traditional Arabic" w:cs="Traditional Arabic"/>
                <w:szCs w:val="32"/>
                <w:rtl/>
              </w:rPr>
              <w:t>للؤتمر</w:t>
            </w:r>
            <w:r w:rsidRPr="002E28FA">
              <w:rPr>
                <w:rFonts w:ascii="Traditional Arabic" w:eastAsia="Times New Roman" w:hAnsi="Traditional Arabic" w:cs="Traditional Arabic"/>
                <w:sz w:val="32"/>
                <w:szCs w:val="32"/>
                <w:rtl/>
              </w:rPr>
              <w:t xml:space="preserve"> 78 بحثاً علمياً غطت 15 تخصصاً </w:t>
            </w:r>
            <w:r w:rsidRPr="002E28FA">
              <w:rPr>
                <w:rFonts w:ascii="Traditional Arabic" w:eastAsia="Times New Roman" w:hAnsi="Traditional Arabic" w:cs="Traditional Arabic"/>
                <w:szCs w:val="32"/>
                <w:rtl/>
              </w:rPr>
              <w:t>علمياً ،</w:t>
            </w:r>
            <w:r w:rsidRPr="002E28FA">
              <w:rPr>
                <w:rFonts w:ascii="Traditional Arabic" w:eastAsia="Times New Roman" w:hAnsi="Traditional Arabic" w:cs="Traditional Arabic"/>
                <w:sz w:val="32"/>
                <w:szCs w:val="32"/>
                <w:rtl/>
              </w:rPr>
              <w:t xml:space="preserve"> تم</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اختيارها من بين أكثر من 500 بحث وردت للجنة المنظمة للمؤتمر من كل أنحاء العالم .</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 xml:space="preserve">ولقد تمت مناقشة تلك البحوث عبر ست جلسات عامة بالإضافة إلى عدد من جلسات العمل </w:t>
            </w:r>
            <w:r w:rsidRPr="002E28FA">
              <w:rPr>
                <w:rFonts w:ascii="Traditional Arabic" w:eastAsia="Times New Roman" w:hAnsi="Traditional Arabic" w:cs="Traditional Arabic"/>
                <w:szCs w:val="32"/>
                <w:rtl/>
              </w:rPr>
              <w:t>المتخصصة .</w:t>
            </w:r>
            <w:r w:rsidRPr="002E28FA">
              <w:rPr>
                <w:rFonts w:ascii="Traditional Arabic" w:eastAsia="Times New Roman" w:hAnsi="Traditional Arabic" w:cs="Traditional Arabic"/>
                <w:sz w:val="32"/>
                <w:szCs w:val="32"/>
                <w:rtl/>
              </w:rPr>
              <w:t xml:space="preserve"> وتم استبعاد ستة بحوث لعدم حضور أصحابها لإلقائها </w:t>
            </w:r>
            <w:r w:rsidRPr="002E28FA">
              <w:rPr>
                <w:rFonts w:ascii="Traditional Arabic" w:eastAsia="Times New Roman" w:hAnsi="Traditional Arabic" w:cs="Traditional Arabic"/>
                <w:szCs w:val="32"/>
                <w:rtl/>
              </w:rPr>
              <w:t>بالمؤتمر</w:t>
            </w:r>
            <w:r w:rsidRPr="002E28FA">
              <w:rPr>
                <w:rFonts w:ascii="Times New Roman" w:eastAsia="Times New Roman" w:hAnsi="Times New Roman" w:cs="Times New Roman"/>
                <w:sz w:val="32"/>
              </w:rPr>
              <w:t xml:space="preserve"> .</w:t>
            </w:r>
            <w:r w:rsidRPr="002E28FA">
              <w:rPr>
                <w:rFonts w:ascii="Times New Roman" w:eastAsia="Times New Roman" w:hAnsi="Times New Roman" w:cs="Times New Roman"/>
                <w:sz w:val="32"/>
                <w:szCs w:val="32"/>
              </w:rPr>
              <w:t xml:space="preserve"> </w:t>
            </w:r>
            <w:r w:rsidRPr="002E28FA">
              <w:rPr>
                <w:rFonts w:ascii="Traditional Arabic" w:eastAsia="Times New Roman" w:hAnsi="Traditional Arabic" w:cs="Traditional Arabic"/>
                <w:sz w:val="32"/>
                <w:szCs w:val="32"/>
                <w:rtl/>
              </w:rPr>
              <w:t>والإعجاز العلمي يعني تأكيد الكشوف العلمية الحديثة الثابتة والمستقرة للحقائق الواردة في القرآن الكريم والسنة المطهرة بأدلة تفيد القطع</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 xml:space="preserve">واليقين باتفاق </w:t>
            </w:r>
            <w:r w:rsidRPr="002E28FA">
              <w:rPr>
                <w:rFonts w:ascii="Traditional Arabic" w:eastAsia="Times New Roman" w:hAnsi="Traditional Arabic" w:cs="Traditional Arabic"/>
                <w:szCs w:val="32"/>
                <w:rtl/>
              </w:rPr>
              <w:t>المتخصصين .</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 xml:space="preserve">وتهدف دراسته وإجراء البحوث فيه إلى إثبات صدق محمد صلَّى الله عليه وسلَّم فيما جاء به من الوحي بالنسبة لغير </w:t>
            </w:r>
            <w:r w:rsidRPr="002E28FA">
              <w:rPr>
                <w:rFonts w:ascii="Traditional Arabic" w:eastAsia="Times New Roman" w:hAnsi="Traditional Arabic" w:cs="Traditional Arabic"/>
                <w:szCs w:val="32"/>
                <w:rtl/>
              </w:rPr>
              <w:t>المؤمنين ،</w:t>
            </w:r>
            <w:r w:rsidRPr="002E28FA">
              <w:rPr>
                <w:rFonts w:ascii="Traditional Arabic" w:eastAsia="Times New Roman" w:hAnsi="Traditional Arabic" w:cs="Traditional Arabic"/>
                <w:sz w:val="32"/>
                <w:szCs w:val="32"/>
                <w:rtl/>
              </w:rPr>
              <w:t xml:space="preserve"> وتزيد الإيمان وتقوى اليقين</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في قلوب المؤمنين وتكشف لهم عن عجائبه وأسراره ، وتعينهم على فهم حكمه وتدبر مراميه</w:t>
            </w:r>
            <w:r w:rsidRPr="002E28FA">
              <w:rPr>
                <w:rFonts w:ascii="Times New Roman" w:eastAsia="Times New Roman" w:hAnsi="Times New Roman" w:cs="Times New Roman"/>
                <w:sz w:val="32"/>
                <w:szCs w:val="32"/>
              </w:rPr>
              <w:t xml:space="preserve"> . </w:t>
            </w:r>
            <w:r w:rsidRPr="002E28FA">
              <w:rPr>
                <w:rFonts w:ascii="Traditional Arabic" w:eastAsia="Times New Roman" w:hAnsi="Traditional Arabic" w:cs="Traditional Arabic"/>
                <w:sz w:val="32"/>
                <w:szCs w:val="32"/>
                <w:rtl/>
              </w:rPr>
              <w:t xml:space="preserve">ويعتمد الإعجاز العلمي على الحقائق المستقرة التي تثبت بأدلة </w:t>
            </w:r>
            <w:r w:rsidRPr="002E28FA">
              <w:rPr>
                <w:rFonts w:ascii="Traditional Arabic" w:eastAsia="Times New Roman" w:hAnsi="Traditional Arabic" w:cs="Traditional Arabic"/>
                <w:szCs w:val="32"/>
                <w:rtl/>
              </w:rPr>
              <w:t>قطعية ،</w:t>
            </w:r>
            <w:r w:rsidRPr="002E28FA">
              <w:rPr>
                <w:rFonts w:ascii="Traditional Arabic" w:eastAsia="Times New Roman" w:hAnsi="Traditional Arabic" w:cs="Traditional Arabic"/>
                <w:sz w:val="32"/>
                <w:szCs w:val="32"/>
                <w:rtl/>
              </w:rPr>
              <w:t xml:space="preserve"> ويشهد بصحتها جميع أهل الاختصاص ، دون الفروض والنظريات .</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كما يجب أن يدل نص الكتاب أو السنة على الحقيقة العلمية بطريق من</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 xml:space="preserve">طرق الدلالة </w:t>
            </w:r>
            <w:r w:rsidRPr="002E28FA">
              <w:rPr>
                <w:rFonts w:ascii="Traditional Arabic" w:eastAsia="Times New Roman" w:hAnsi="Traditional Arabic" w:cs="Traditional Arabic"/>
                <w:szCs w:val="32"/>
                <w:rtl/>
              </w:rPr>
              <w:t>الشرعية ،</w:t>
            </w:r>
            <w:r w:rsidRPr="002E28FA">
              <w:rPr>
                <w:rFonts w:ascii="Traditional Arabic" w:eastAsia="Times New Roman" w:hAnsi="Traditional Arabic" w:cs="Traditional Arabic"/>
                <w:sz w:val="32"/>
                <w:szCs w:val="32"/>
                <w:rtl/>
              </w:rPr>
              <w:t xml:space="preserve"> وفقاً لقواعد اللغة ومقاصد الشارع وأصول التفسير ، فإن خرجت</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 xml:space="preserve">الحقيقة العلمية </w:t>
            </w:r>
            <w:r w:rsidRPr="002E28FA">
              <w:rPr>
                <w:rFonts w:ascii="Traditional Arabic" w:eastAsia="Times New Roman" w:hAnsi="Traditional Arabic" w:cs="Traditional Arabic"/>
                <w:szCs w:val="32"/>
                <w:rtl/>
              </w:rPr>
              <w:t>المدعاة</w:t>
            </w:r>
            <w:r w:rsidRPr="002E28FA">
              <w:rPr>
                <w:rFonts w:ascii="Traditional Arabic" w:eastAsia="Times New Roman" w:hAnsi="Traditional Arabic" w:cs="Traditional Arabic"/>
                <w:sz w:val="32"/>
                <w:szCs w:val="32"/>
                <w:rtl/>
              </w:rPr>
              <w:t xml:space="preserve"> عن جموع معاني النص لم تكن حقيقة في الواقع ونفس الأمر .</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 xml:space="preserve">ويجب أن يكون الباحث في مجال الإعجاز العلمي في القرآن والسنة من العلماء المشهود لهم بالتأهيل العلمي في مجال </w:t>
            </w:r>
            <w:r w:rsidRPr="002E28FA">
              <w:rPr>
                <w:rFonts w:ascii="Traditional Arabic" w:eastAsia="Times New Roman" w:hAnsi="Traditional Arabic" w:cs="Traditional Arabic"/>
                <w:szCs w:val="32"/>
                <w:rtl/>
              </w:rPr>
              <w:t>تخصصه ،</w:t>
            </w:r>
            <w:r w:rsidRPr="002E28FA">
              <w:rPr>
                <w:rFonts w:ascii="Traditional Arabic" w:eastAsia="Times New Roman" w:hAnsi="Traditional Arabic" w:cs="Traditional Arabic"/>
                <w:sz w:val="32"/>
                <w:szCs w:val="32"/>
                <w:rtl/>
              </w:rPr>
              <w:t xml:space="preserve"> إضافة إلى قدرته على فهم النصوص الشرعية من مصادرها ، والاستنباط منها ، وفق قواعد اللغة وأصول التفسير</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وعليه أن يستشير المتخصصين في العلوم الشرعية فيما يخفى عليه وجه الإعجاز فيه .</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ويستحسن أن تقوم بهذه البحوث مجموعات عمل تجمع الخبراء في العلوم</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 xml:space="preserve">الكونية </w:t>
            </w:r>
            <w:r w:rsidRPr="002E28FA">
              <w:rPr>
                <w:rFonts w:ascii="Traditional Arabic" w:eastAsia="Times New Roman" w:hAnsi="Traditional Arabic" w:cs="Traditional Arabic"/>
                <w:szCs w:val="32"/>
                <w:rtl/>
              </w:rPr>
              <w:t>والشرعية .</w:t>
            </w:r>
            <w:r w:rsidRPr="002E28FA">
              <w:rPr>
                <w:rFonts w:ascii="Traditional Arabic" w:eastAsia="Times New Roman" w:hAnsi="Traditional Arabic" w:cs="Traditional Arabic"/>
                <w:sz w:val="32"/>
                <w:szCs w:val="32"/>
                <w:rtl/>
              </w:rPr>
              <w:t xml:space="preserve">وتقوم لجان الخبرة ومجموعات العمل التي تجمع المفسرين والعلماء الكونيين بإعداد البحوث وإجراء الدراسات في مجال الإعجاز العلمي حتى توجد المؤسسات التعليمية التي تخرج العالم بمعاني التنزيل وحقائق </w:t>
            </w:r>
            <w:r w:rsidRPr="002E28FA">
              <w:rPr>
                <w:rFonts w:ascii="Traditional Arabic" w:eastAsia="Times New Roman" w:hAnsi="Traditional Arabic" w:cs="Traditional Arabic"/>
                <w:szCs w:val="32"/>
                <w:rtl/>
              </w:rPr>
              <w:t>العلم .</w:t>
            </w:r>
          </w:p>
          <w:p w:rsidR="002E28FA" w:rsidRPr="002E28FA" w:rsidRDefault="002E28FA" w:rsidP="002E28FA">
            <w:pPr>
              <w:bidi w:val="0"/>
              <w:spacing w:after="0" w:line="240" w:lineRule="auto"/>
              <w:rPr>
                <w:rFonts w:ascii="Times New Roman" w:eastAsia="Times New Roman" w:hAnsi="Times New Roman" w:cs="Times New Roman"/>
                <w:sz w:val="24"/>
                <w:szCs w:val="24"/>
                <w:rtl/>
              </w:rPr>
            </w:pPr>
            <w:r w:rsidRPr="002E28FA">
              <w:rPr>
                <w:rFonts w:ascii="Times New Roman" w:eastAsia="Times New Roman" w:hAnsi="Times New Roman" w:cs="Times New Roman"/>
                <w:sz w:val="24"/>
                <w:szCs w:val="24"/>
              </w:rPr>
              <w:pict>
                <v:rect id="_x0000_i1038" style="width:0;height:1.5pt" o:hralign="center" o:hrstd="t" o:hrnoshade="t" o:hr="t" fillcolor="green" stroked="f"/>
              </w:pict>
            </w:r>
          </w:p>
          <w:p w:rsidR="002E28FA" w:rsidRPr="002E28FA" w:rsidRDefault="002E28FA" w:rsidP="002E28FA">
            <w:pPr>
              <w:spacing w:before="100" w:beforeAutospacing="1" w:after="100" w:afterAutospacing="1" w:line="240" w:lineRule="auto"/>
              <w:rPr>
                <w:rFonts w:ascii="Times New Roman" w:eastAsia="Times New Roman" w:hAnsi="Times New Roman" w:cs="Times New Roman"/>
                <w:sz w:val="24"/>
                <w:szCs w:val="24"/>
              </w:rPr>
            </w:pPr>
            <w:r w:rsidRPr="002E28FA">
              <w:rPr>
                <w:rFonts w:ascii="Traditional Arabic" w:eastAsia="Times New Roman" w:hAnsi="Traditional Arabic" w:cs="Traditional Arabic"/>
                <w:b/>
                <w:bCs/>
                <w:color w:val="0000FF"/>
                <w:szCs w:val="32"/>
                <w:rtl/>
              </w:rPr>
              <w:lastRenderedPageBreak/>
              <w:t>توصيات</w:t>
            </w:r>
            <w:r w:rsidRPr="002E28FA">
              <w:rPr>
                <w:rFonts w:ascii="Traditional Arabic" w:eastAsia="Times New Roman" w:hAnsi="Traditional Arabic" w:cs="Traditional Arabic"/>
                <w:b/>
                <w:bCs/>
                <w:color w:val="0000FF"/>
                <w:sz w:val="32"/>
                <w:szCs w:val="32"/>
                <w:rtl/>
              </w:rPr>
              <w:t xml:space="preserve"> المؤتمـر</w:t>
            </w:r>
            <w:r w:rsidRPr="002E28FA">
              <w:rPr>
                <w:rFonts w:ascii="Traditional Arabic" w:eastAsia="Times New Roman" w:hAnsi="Traditional Arabic" w:cs="Traditional Arabic"/>
                <w:b/>
                <w:bCs/>
                <w:color w:val="0000FF"/>
                <w:sz w:val="32"/>
                <w:szCs w:val="32"/>
                <w:rtl/>
              </w:rPr>
              <w:br/>
            </w:r>
            <w:r w:rsidRPr="002E28FA">
              <w:rPr>
                <w:rFonts w:ascii="Traditional Arabic" w:eastAsia="Times New Roman" w:hAnsi="Traditional Arabic" w:cs="Traditional Arabic"/>
                <w:b/>
                <w:bCs/>
                <w:sz w:val="32"/>
                <w:szCs w:val="32"/>
                <w:rtl/>
              </w:rPr>
              <w:t xml:space="preserve">التوصية </w:t>
            </w:r>
            <w:r w:rsidRPr="002E28FA">
              <w:rPr>
                <w:rFonts w:ascii="Traditional Arabic" w:eastAsia="Times New Roman" w:hAnsi="Traditional Arabic" w:cs="Traditional Arabic"/>
                <w:b/>
                <w:bCs/>
                <w:szCs w:val="32"/>
                <w:rtl/>
              </w:rPr>
              <w:t>الأولى :</w:t>
            </w:r>
            <w:r w:rsidRPr="002E28FA">
              <w:rPr>
                <w:rFonts w:ascii="Times New Roman" w:eastAsia="Times New Roman" w:hAnsi="Times New Roman" w:cs="Times New Roman"/>
                <w:b/>
                <w:bCs/>
                <w:sz w:val="32"/>
                <w:szCs w:val="32"/>
              </w:rPr>
              <w:br/>
            </w:r>
            <w:r w:rsidRPr="002E28FA">
              <w:rPr>
                <w:rFonts w:ascii="Traditional Arabic" w:eastAsia="Times New Roman" w:hAnsi="Traditional Arabic" w:cs="Traditional Arabic"/>
                <w:b/>
                <w:bCs/>
                <w:sz w:val="32"/>
                <w:szCs w:val="32"/>
                <w:rtl/>
              </w:rPr>
              <w:t>دراسة الإعجاز العلمي في الجامعات :</w:t>
            </w:r>
            <w:r w:rsidRPr="002E28FA">
              <w:rPr>
                <w:rFonts w:ascii="Times New Roman" w:eastAsia="Times New Roman" w:hAnsi="Times New Roman" w:cs="Times New Roman" w:hint="cs"/>
                <w:b/>
                <w:bCs/>
                <w:sz w:val="32"/>
                <w:szCs w:val="32"/>
              </w:rPr>
              <w:t xml:space="preserve"> </w:t>
            </w:r>
            <w:r w:rsidRPr="002E28FA">
              <w:rPr>
                <w:rFonts w:ascii="Traditional Arabic" w:eastAsia="Times New Roman" w:hAnsi="Traditional Arabic" w:cs="Traditional Arabic"/>
                <w:b/>
                <w:bCs/>
                <w:sz w:val="32"/>
                <w:szCs w:val="32"/>
                <w:rtl/>
              </w:rPr>
              <w:br/>
            </w:r>
            <w:r w:rsidRPr="002E28FA">
              <w:rPr>
                <w:rFonts w:ascii="Traditional Arabic" w:eastAsia="Times New Roman" w:hAnsi="Traditional Arabic" w:cs="Traditional Arabic"/>
                <w:sz w:val="32"/>
                <w:szCs w:val="32"/>
                <w:rtl/>
              </w:rPr>
              <w:t>يوصي المؤتمر الجامعات والمؤسسات التعليمية بالعناية بقضايا الإعجاز العلمي في القرآن والسنة في مناهجها الدراسية ، والعمل على إعداد وتدريس مادة جديدة في كل كلية أو معهد تعنى بدراسة آيات وأحاديث الإعجاز العلمي الداخلة في تخصص هذه</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الكلية أو المعهد،وذلك لربط حقائق العلم بالوحي، تعميقاً للإيمان وتقوية لليقين</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في قلوب الدارسين .</w:t>
            </w:r>
            <w:r w:rsidRPr="002E28FA">
              <w:rPr>
                <w:rFonts w:ascii="Times New Roman" w:eastAsia="Times New Roman" w:hAnsi="Times New Roman" w:cs="Times New Roman"/>
                <w:sz w:val="32"/>
                <w:szCs w:val="32"/>
              </w:rPr>
              <w:br/>
            </w:r>
            <w:r w:rsidRPr="002E28FA">
              <w:rPr>
                <w:rFonts w:ascii="Traditional Arabic" w:eastAsia="Times New Roman" w:hAnsi="Traditional Arabic" w:cs="Traditional Arabic"/>
                <w:b/>
                <w:bCs/>
                <w:sz w:val="32"/>
                <w:szCs w:val="32"/>
                <w:rtl/>
              </w:rPr>
              <w:t xml:space="preserve">التوصية </w:t>
            </w:r>
            <w:r w:rsidRPr="002E28FA">
              <w:rPr>
                <w:rFonts w:ascii="Traditional Arabic" w:eastAsia="Times New Roman" w:hAnsi="Traditional Arabic" w:cs="Traditional Arabic"/>
                <w:b/>
                <w:bCs/>
                <w:szCs w:val="32"/>
                <w:rtl/>
              </w:rPr>
              <w:t>الثانية :</w:t>
            </w:r>
            <w:r w:rsidRPr="002E28FA">
              <w:rPr>
                <w:rFonts w:ascii="Traditional Arabic" w:eastAsia="Times New Roman" w:hAnsi="Traditional Arabic" w:cs="Traditional Arabic"/>
                <w:b/>
                <w:bCs/>
                <w:sz w:val="32"/>
                <w:szCs w:val="32"/>
                <w:rtl/>
              </w:rPr>
              <w:br/>
              <w:t>إعداد تفسير ميسر :</w:t>
            </w:r>
            <w:r w:rsidRPr="002E28FA">
              <w:rPr>
                <w:rFonts w:ascii="Times New Roman" w:eastAsia="Times New Roman" w:hAnsi="Times New Roman" w:cs="Times New Roman"/>
                <w:b/>
                <w:bCs/>
                <w:sz w:val="32"/>
                <w:szCs w:val="32"/>
              </w:rPr>
              <w:br/>
            </w:r>
            <w:r w:rsidRPr="002E28FA">
              <w:rPr>
                <w:rFonts w:ascii="Traditional Arabic" w:eastAsia="Times New Roman" w:hAnsi="Traditional Arabic" w:cs="Traditional Arabic"/>
                <w:sz w:val="30"/>
                <w:szCs w:val="30"/>
                <w:rtl/>
              </w:rPr>
              <w:t>يوصي المؤتمرهيئة الإعجازالعلمي في القرآن والسنة،بالتعاون والتنسيق بين الجامعات ومراكزالبحوث والهيئات والمنظمات الإسلاميةفي البلاد الإسلامية،بإعداد تفسيرميسرللقرآن الكريم يعني بوجه خاص الآيات الكونية الواردة</w:t>
            </w:r>
            <w:r w:rsidRPr="002E28FA">
              <w:rPr>
                <w:rFonts w:ascii="Times New Roman" w:eastAsia="Times New Roman" w:hAnsi="Times New Roman" w:cs="Times New Roman" w:hint="cs"/>
                <w:sz w:val="30"/>
                <w:szCs w:val="30"/>
              </w:rPr>
              <w:t xml:space="preserve"> </w:t>
            </w:r>
            <w:r w:rsidRPr="002E28FA">
              <w:rPr>
                <w:rFonts w:ascii="Traditional Arabic" w:eastAsia="Times New Roman" w:hAnsi="Traditional Arabic" w:cs="Traditional Arabic"/>
                <w:sz w:val="30"/>
                <w:szCs w:val="30"/>
                <w:rtl/>
              </w:rPr>
              <w:t xml:space="preserve">فيه </w:t>
            </w:r>
            <w:r w:rsidRPr="002E28FA">
              <w:rPr>
                <w:rFonts w:ascii="Times New Roman" w:eastAsia="Times New Roman" w:hAnsi="Times New Roman" w:cs="Times New Roman"/>
                <w:sz w:val="32"/>
                <w:szCs w:val="32"/>
              </w:rPr>
              <w:br/>
            </w:r>
            <w:r w:rsidRPr="002E28FA">
              <w:rPr>
                <w:rFonts w:ascii="Traditional Arabic" w:eastAsia="Times New Roman" w:hAnsi="Traditional Arabic" w:cs="Traditional Arabic"/>
                <w:b/>
                <w:bCs/>
                <w:sz w:val="32"/>
                <w:szCs w:val="32"/>
                <w:rtl/>
              </w:rPr>
              <w:t xml:space="preserve">التوصية </w:t>
            </w:r>
            <w:r w:rsidRPr="002E28FA">
              <w:rPr>
                <w:rFonts w:ascii="Traditional Arabic" w:eastAsia="Times New Roman" w:hAnsi="Traditional Arabic" w:cs="Traditional Arabic"/>
                <w:b/>
                <w:bCs/>
                <w:szCs w:val="32"/>
                <w:rtl/>
              </w:rPr>
              <w:t>الثالثة :</w:t>
            </w:r>
            <w:r w:rsidRPr="002E28FA">
              <w:rPr>
                <w:rFonts w:ascii="Traditional Arabic" w:eastAsia="Times New Roman" w:hAnsi="Traditional Arabic" w:cs="Traditional Arabic"/>
                <w:b/>
                <w:bCs/>
                <w:sz w:val="32"/>
                <w:szCs w:val="32"/>
                <w:rtl/>
              </w:rPr>
              <w:br/>
              <w:t>ترجمة معاني القرآن الكريم :</w:t>
            </w:r>
            <w:r w:rsidRPr="002E28FA">
              <w:rPr>
                <w:rFonts w:ascii="Times New Roman" w:eastAsia="Times New Roman" w:hAnsi="Times New Roman" w:cs="Times New Roman" w:hint="cs"/>
                <w:b/>
                <w:bCs/>
                <w:sz w:val="32"/>
                <w:szCs w:val="32"/>
              </w:rPr>
              <w:t xml:space="preserve"> </w:t>
            </w:r>
            <w:r w:rsidRPr="002E28FA">
              <w:rPr>
                <w:rFonts w:ascii="Traditional Arabic" w:eastAsia="Times New Roman" w:hAnsi="Traditional Arabic" w:cs="Traditional Arabic"/>
                <w:b/>
                <w:bCs/>
                <w:sz w:val="32"/>
                <w:szCs w:val="32"/>
                <w:rtl/>
              </w:rPr>
              <w:br/>
            </w:r>
            <w:r w:rsidRPr="002E28FA">
              <w:rPr>
                <w:rFonts w:ascii="Traditional Arabic" w:eastAsia="Times New Roman" w:hAnsi="Traditional Arabic" w:cs="Traditional Arabic"/>
                <w:sz w:val="32"/>
                <w:szCs w:val="32"/>
                <w:rtl/>
              </w:rPr>
              <w:t>يوصي المؤتمر هيئة الإعجاز العلمي في القرآن والسنة بالتعاون والتنسيق بين الجامعات ومراكز البحوث والهيئات والمنظمات الإسلامية بإعداد ترجمة</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دقيقة لمعاني القرآن الكريم ، مصحوبة بتعليقات وافية عن الآيات الكونية الواردة فيه ، لتعين الباحثين من غير الناطقين بالعربية في مجال الإعجاز العلمي في القرآن .</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br/>
            </w:r>
            <w:r w:rsidRPr="002E28FA">
              <w:rPr>
                <w:rFonts w:ascii="Traditional Arabic" w:eastAsia="Times New Roman" w:hAnsi="Traditional Arabic" w:cs="Traditional Arabic"/>
                <w:b/>
                <w:bCs/>
                <w:sz w:val="32"/>
                <w:szCs w:val="32"/>
                <w:rtl/>
              </w:rPr>
              <w:t xml:space="preserve">التوصية </w:t>
            </w:r>
            <w:r w:rsidRPr="002E28FA">
              <w:rPr>
                <w:rFonts w:ascii="Traditional Arabic" w:eastAsia="Times New Roman" w:hAnsi="Traditional Arabic" w:cs="Traditional Arabic"/>
                <w:b/>
                <w:bCs/>
                <w:szCs w:val="32"/>
                <w:rtl/>
              </w:rPr>
              <w:t>الرابعة :</w:t>
            </w:r>
            <w:r w:rsidRPr="002E28FA">
              <w:rPr>
                <w:rFonts w:ascii="Traditional Arabic" w:eastAsia="Times New Roman" w:hAnsi="Traditional Arabic" w:cs="Traditional Arabic"/>
                <w:b/>
                <w:bCs/>
                <w:sz w:val="32"/>
                <w:szCs w:val="32"/>
                <w:rtl/>
              </w:rPr>
              <w:br/>
              <w:t>إصدار مجلة علمية :</w:t>
            </w:r>
            <w:r w:rsidRPr="002E28FA">
              <w:rPr>
                <w:rFonts w:ascii="Times New Roman" w:eastAsia="Times New Roman" w:hAnsi="Times New Roman" w:cs="Times New Roman"/>
                <w:b/>
                <w:bCs/>
                <w:sz w:val="32"/>
                <w:szCs w:val="32"/>
              </w:rPr>
              <w:br/>
            </w:r>
            <w:r w:rsidRPr="002E28FA">
              <w:rPr>
                <w:rFonts w:ascii="Traditional Arabic" w:eastAsia="Times New Roman" w:hAnsi="Traditional Arabic" w:cs="Traditional Arabic"/>
                <w:sz w:val="28"/>
                <w:szCs w:val="28"/>
                <w:rtl/>
              </w:rPr>
              <w:t>يوصي المؤتمر هيئة الإعجاز العلمي بإصدار مجلة علميةذات مستوى عالمي رفيع باللغتين العربيةوالإنجليزيةتعنى بنشر البحوث المتخصصةفي مجال الإعجاز العلمي في القرآن والسنةبعدإجازتها من المتخصصين في العلوم الإسلاميةوعلوم الكون</w:t>
            </w:r>
            <w:r w:rsidRPr="002E28FA">
              <w:rPr>
                <w:rFonts w:ascii="Traditional Arabic" w:eastAsia="Times New Roman" w:hAnsi="Traditional Arabic" w:cs="Traditional Arabic"/>
                <w:sz w:val="28"/>
                <w:szCs w:val="28"/>
                <w:rtl/>
              </w:rPr>
              <w:br/>
            </w:r>
            <w:r w:rsidRPr="002E28FA">
              <w:rPr>
                <w:rFonts w:ascii="Traditional Arabic" w:eastAsia="Times New Roman" w:hAnsi="Traditional Arabic" w:cs="Traditional Arabic"/>
                <w:b/>
                <w:bCs/>
                <w:sz w:val="32"/>
                <w:szCs w:val="32"/>
                <w:rtl/>
              </w:rPr>
              <w:t xml:space="preserve">التوصية </w:t>
            </w:r>
            <w:r w:rsidRPr="002E28FA">
              <w:rPr>
                <w:rFonts w:ascii="Traditional Arabic" w:eastAsia="Times New Roman" w:hAnsi="Traditional Arabic" w:cs="Traditional Arabic"/>
                <w:b/>
                <w:bCs/>
                <w:szCs w:val="32"/>
                <w:rtl/>
              </w:rPr>
              <w:t>الخامسة :</w:t>
            </w:r>
            <w:r w:rsidRPr="002E28FA">
              <w:rPr>
                <w:rFonts w:ascii="Traditional Arabic" w:eastAsia="Times New Roman" w:hAnsi="Traditional Arabic" w:cs="Traditional Arabic"/>
                <w:b/>
                <w:bCs/>
                <w:sz w:val="32"/>
                <w:szCs w:val="32"/>
                <w:rtl/>
              </w:rPr>
              <w:br/>
              <w:t>تشجيع بحوث الإعجاز :</w:t>
            </w:r>
            <w:r w:rsidRPr="002E28FA">
              <w:rPr>
                <w:rFonts w:ascii="Times New Roman" w:eastAsia="Times New Roman" w:hAnsi="Times New Roman" w:cs="Times New Roman"/>
                <w:b/>
                <w:bCs/>
                <w:sz w:val="32"/>
                <w:szCs w:val="32"/>
              </w:rPr>
              <w:br/>
            </w:r>
            <w:r w:rsidRPr="002E28FA">
              <w:rPr>
                <w:rFonts w:ascii="Times New Roman" w:eastAsia="Times New Roman" w:hAnsi="Times New Roman" w:cs="Times New Roman"/>
                <w:b/>
                <w:bCs/>
                <w:sz w:val="28"/>
                <w:szCs w:val="28"/>
              </w:rPr>
              <w:t> </w:t>
            </w:r>
            <w:r w:rsidRPr="002E28FA">
              <w:rPr>
                <w:rFonts w:ascii="Traditional Arabic" w:eastAsia="Times New Roman" w:hAnsi="Traditional Arabic" w:cs="Traditional Arabic"/>
                <w:sz w:val="28"/>
                <w:szCs w:val="28"/>
                <w:rtl/>
              </w:rPr>
              <w:t>يوصي المؤتمر الجامعات ومراكز البحوث في البلاد الإسلامية بتشجيع</w:t>
            </w:r>
            <w:r w:rsidRPr="002E28FA">
              <w:rPr>
                <w:rFonts w:ascii="Times New Roman" w:eastAsia="Times New Roman" w:hAnsi="Times New Roman" w:cs="Times New Roman" w:hint="cs"/>
                <w:sz w:val="28"/>
                <w:szCs w:val="28"/>
              </w:rPr>
              <w:t xml:space="preserve"> </w:t>
            </w:r>
            <w:r w:rsidRPr="002E28FA">
              <w:rPr>
                <w:rFonts w:ascii="Traditional Arabic" w:eastAsia="Times New Roman" w:hAnsi="Traditional Arabic" w:cs="Traditional Arabic"/>
                <w:sz w:val="28"/>
                <w:szCs w:val="28"/>
                <w:rtl/>
              </w:rPr>
              <w:t xml:space="preserve">البحوث والدراسات في مجال الإعجاز العلمي في القرآن والسنة ، وتخصيص المنح الدراسية لطلاب الدراسات العليا ، ورصد الجوائز </w:t>
            </w:r>
            <w:r w:rsidRPr="002E28FA">
              <w:rPr>
                <w:rFonts w:ascii="Traditional Arabic" w:eastAsia="Times New Roman" w:hAnsi="Traditional Arabic" w:cs="Traditional Arabic"/>
                <w:sz w:val="28"/>
                <w:szCs w:val="28"/>
                <w:rtl/>
              </w:rPr>
              <w:lastRenderedPageBreak/>
              <w:t xml:space="preserve">المالية لغيرهم من الباحثين في هذه المجال </w:t>
            </w:r>
            <w:r w:rsidRPr="002E28FA">
              <w:rPr>
                <w:rFonts w:ascii="Traditional Arabic" w:eastAsia="Times New Roman" w:hAnsi="Traditional Arabic" w:cs="Traditional Arabic"/>
                <w:sz w:val="32"/>
                <w:szCs w:val="32"/>
                <w:rtl/>
              </w:rPr>
              <w:br/>
            </w:r>
            <w:r w:rsidRPr="002E28FA">
              <w:rPr>
                <w:rFonts w:ascii="Traditional Arabic" w:eastAsia="Times New Roman" w:hAnsi="Traditional Arabic" w:cs="Traditional Arabic"/>
                <w:b/>
                <w:bCs/>
                <w:sz w:val="32"/>
                <w:szCs w:val="32"/>
                <w:rtl/>
              </w:rPr>
              <w:t xml:space="preserve">التوصية </w:t>
            </w:r>
            <w:r w:rsidRPr="002E28FA">
              <w:rPr>
                <w:rFonts w:ascii="Traditional Arabic" w:eastAsia="Times New Roman" w:hAnsi="Traditional Arabic" w:cs="Traditional Arabic"/>
                <w:b/>
                <w:bCs/>
                <w:szCs w:val="32"/>
                <w:rtl/>
              </w:rPr>
              <w:t>السادسة :</w:t>
            </w:r>
            <w:r w:rsidRPr="002E28FA">
              <w:rPr>
                <w:rFonts w:ascii="Traditional Arabic" w:eastAsia="Times New Roman" w:hAnsi="Traditional Arabic" w:cs="Traditional Arabic"/>
                <w:b/>
                <w:bCs/>
                <w:sz w:val="32"/>
                <w:szCs w:val="32"/>
                <w:rtl/>
              </w:rPr>
              <w:br/>
              <w:t>مراكز بحوث الإعجاز العلمي :</w:t>
            </w:r>
            <w:r w:rsidRPr="002E28FA">
              <w:rPr>
                <w:rFonts w:ascii="Times New Roman" w:eastAsia="Times New Roman" w:hAnsi="Times New Roman" w:cs="Times New Roman"/>
                <w:b/>
                <w:bCs/>
                <w:sz w:val="32"/>
                <w:szCs w:val="32"/>
              </w:rPr>
              <w:br/>
            </w:r>
            <w:r w:rsidRPr="002E28FA">
              <w:rPr>
                <w:rFonts w:ascii="Traditional Arabic" w:eastAsia="Times New Roman" w:hAnsi="Traditional Arabic" w:cs="Traditional Arabic"/>
                <w:sz w:val="32"/>
                <w:szCs w:val="32"/>
                <w:rtl/>
              </w:rPr>
              <w:t>يوصي المؤتمر الجامعات والمؤسسات العلمية والهيئات والمنظمات</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العاملة في حقل الدعوة الإسلامية في العالم الإسلامي بإنشاء مراكز متخصصة لبحوث الإعجاز العلمي في القرآن والسنة ، كما يوصي الجامعة الإسلامية العالمية بإسلام</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آباد بأن تبادر بإنشاء أول مركز لهذا الغرض .</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br/>
            </w:r>
            <w:r w:rsidRPr="002E28FA">
              <w:rPr>
                <w:rFonts w:ascii="Traditional Arabic" w:eastAsia="Times New Roman" w:hAnsi="Traditional Arabic" w:cs="Traditional Arabic"/>
                <w:b/>
                <w:bCs/>
                <w:sz w:val="32"/>
                <w:szCs w:val="32"/>
                <w:rtl/>
              </w:rPr>
              <w:t xml:space="preserve">التوصية </w:t>
            </w:r>
            <w:r w:rsidRPr="002E28FA">
              <w:rPr>
                <w:rFonts w:ascii="Traditional Arabic" w:eastAsia="Times New Roman" w:hAnsi="Traditional Arabic" w:cs="Traditional Arabic"/>
                <w:b/>
                <w:bCs/>
                <w:szCs w:val="32"/>
                <w:rtl/>
              </w:rPr>
              <w:t>السابعة :</w:t>
            </w:r>
            <w:r w:rsidRPr="002E28FA">
              <w:rPr>
                <w:rFonts w:ascii="Traditional Arabic" w:eastAsia="Times New Roman" w:hAnsi="Traditional Arabic" w:cs="Traditional Arabic"/>
                <w:b/>
                <w:bCs/>
                <w:sz w:val="32"/>
                <w:szCs w:val="32"/>
                <w:rtl/>
              </w:rPr>
              <w:br/>
              <w:t>تمويل نشاط الهيئة :</w:t>
            </w:r>
            <w:r w:rsidRPr="002E28FA">
              <w:rPr>
                <w:rFonts w:ascii="Times New Roman" w:eastAsia="Times New Roman" w:hAnsi="Times New Roman" w:cs="Times New Roman" w:hint="cs"/>
                <w:b/>
                <w:bCs/>
                <w:sz w:val="32"/>
                <w:szCs w:val="32"/>
              </w:rPr>
              <w:t xml:space="preserve"> </w:t>
            </w:r>
            <w:r w:rsidRPr="002E28FA">
              <w:rPr>
                <w:rFonts w:ascii="Traditional Arabic" w:eastAsia="Times New Roman" w:hAnsi="Traditional Arabic" w:cs="Traditional Arabic"/>
                <w:b/>
                <w:bCs/>
                <w:sz w:val="32"/>
                <w:szCs w:val="32"/>
                <w:rtl/>
              </w:rPr>
              <w:br/>
            </w:r>
            <w:r w:rsidRPr="002E28FA">
              <w:rPr>
                <w:rFonts w:ascii="Traditional Arabic" w:eastAsia="Times New Roman" w:hAnsi="Traditional Arabic" w:cs="Traditional Arabic"/>
                <w:sz w:val="28"/>
                <w:szCs w:val="28"/>
                <w:rtl/>
              </w:rPr>
              <w:t>يناشد المؤتمر الحكومات والهيئات والمؤسسات المالية ورجال الأعمال في البلاد الإسلامية أن يقدموا الدعم المالي لهيئة الإعجاز العلمي ومراكز البحوث التي تنشئها لتمكينها من تمويل نشاطاتها تحقيقاً للهدف الذي قامت من أجله من عقد المؤتمرات والندوات وحلقات البحث،وإعداد البحوث والدراسات التي تعمق الإيمان وتقوي اليقين في قلوب المؤمنين وتخاطب غيرهم بلغة العصرالتي يحتكمون إليها في قبول</w:t>
            </w:r>
            <w:r w:rsidRPr="002E28FA">
              <w:rPr>
                <w:rFonts w:ascii="Times New Roman" w:eastAsia="Times New Roman" w:hAnsi="Times New Roman" w:cs="Times New Roman" w:hint="cs"/>
                <w:sz w:val="28"/>
                <w:szCs w:val="28"/>
              </w:rPr>
              <w:t xml:space="preserve"> </w:t>
            </w:r>
            <w:r w:rsidRPr="002E28FA">
              <w:rPr>
                <w:rFonts w:ascii="Traditional Arabic" w:eastAsia="Times New Roman" w:hAnsi="Traditional Arabic" w:cs="Traditional Arabic"/>
                <w:sz w:val="28"/>
                <w:szCs w:val="28"/>
                <w:rtl/>
              </w:rPr>
              <w:t>الإيمان،قياماً بواجب الأمةفي تبليغ دعوةالإسلام بالحجةوالدليل والبرهان.</w:t>
            </w:r>
            <w:r w:rsidRPr="002E28FA">
              <w:rPr>
                <w:rFonts w:ascii="Times New Roman" w:eastAsia="Times New Roman" w:hAnsi="Times New Roman" w:cs="Times New Roman" w:hint="cs"/>
                <w:sz w:val="28"/>
                <w:szCs w:val="28"/>
              </w:rPr>
              <w:t xml:space="preserve"> </w:t>
            </w:r>
            <w:r w:rsidRPr="002E28FA">
              <w:rPr>
                <w:rFonts w:ascii="Traditional Arabic" w:eastAsia="Times New Roman" w:hAnsi="Traditional Arabic" w:cs="Traditional Arabic"/>
                <w:sz w:val="28"/>
                <w:szCs w:val="28"/>
                <w:rtl/>
              </w:rPr>
              <w:br/>
            </w:r>
            <w:r w:rsidRPr="002E28FA">
              <w:rPr>
                <w:rFonts w:ascii="Traditional Arabic" w:eastAsia="Times New Roman" w:hAnsi="Traditional Arabic" w:cs="Traditional Arabic"/>
                <w:b/>
                <w:bCs/>
                <w:sz w:val="32"/>
                <w:szCs w:val="32"/>
                <w:rtl/>
              </w:rPr>
              <w:t xml:space="preserve">التوصية </w:t>
            </w:r>
            <w:r w:rsidRPr="002E28FA">
              <w:rPr>
                <w:rFonts w:ascii="Traditional Arabic" w:eastAsia="Times New Roman" w:hAnsi="Traditional Arabic" w:cs="Traditional Arabic"/>
                <w:b/>
                <w:bCs/>
                <w:szCs w:val="32"/>
                <w:rtl/>
              </w:rPr>
              <w:t>الثامنة :</w:t>
            </w:r>
            <w:r w:rsidRPr="002E28FA">
              <w:rPr>
                <w:rFonts w:ascii="Traditional Arabic" w:eastAsia="Times New Roman" w:hAnsi="Traditional Arabic" w:cs="Traditional Arabic"/>
                <w:b/>
                <w:bCs/>
                <w:sz w:val="32"/>
                <w:szCs w:val="32"/>
                <w:rtl/>
              </w:rPr>
              <w:br/>
              <w:t>الدعوة للبحوث العلمية الأصلية :</w:t>
            </w:r>
            <w:r w:rsidRPr="002E28FA">
              <w:rPr>
                <w:rFonts w:ascii="Times New Roman" w:eastAsia="Times New Roman" w:hAnsi="Times New Roman" w:cs="Times New Roman"/>
                <w:sz w:val="32"/>
                <w:szCs w:val="32"/>
              </w:rPr>
              <w:br/>
            </w:r>
            <w:r w:rsidRPr="002E28FA">
              <w:rPr>
                <w:rFonts w:ascii="Traditional Arabic" w:eastAsia="Times New Roman" w:hAnsi="Traditional Arabic" w:cs="Traditional Arabic"/>
                <w:sz w:val="30"/>
                <w:szCs w:val="30"/>
                <w:rtl/>
              </w:rPr>
              <w:t xml:space="preserve">يوصي المؤتمر هيئة الإعجاز العلمي وغيرها بالاهتمام بعقد الندوات المتخصصة وحلقات البحث ، وتكوين مجموعات </w:t>
            </w:r>
            <w:r w:rsidRPr="002E28FA">
              <w:rPr>
                <w:rFonts w:ascii="Traditional Arabic" w:eastAsia="Times New Roman" w:hAnsi="Traditional Arabic" w:cs="Traditional Arabic"/>
                <w:szCs w:val="30"/>
                <w:rtl/>
              </w:rPr>
              <w:t>العمي</w:t>
            </w:r>
            <w:r w:rsidRPr="002E28FA">
              <w:rPr>
                <w:rFonts w:ascii="Traditional Arabic" w:eastAsia="Times New Roman" w:hAnsi="Traditional Arabic" w:cs="Traditional Arabic"/>
                <w:sz w:val="30"/>
                <w:szCs w:val="30"/>
                <w:rtl/>
              </w:rPr>
              <w:t xml:space="preserve"> ولجان الخبرة ، لتطوير البحوث في مجال الإعجاز العلمي، ووضع خطة متكاملة لها توزع على الجامعات والمراكز البحوث في داخل البلاد الإسلامية وخارجها تمهيداً لعقد المؤتمرات الدورية التي تعرض فيها هذه</w:t>
            </w:r>
            <w:r w:rsidRPr="002E28FA">
              <w:rPr>
                <w:rFonts w:ascii="Times New Roman" w:eastAsia="Times New Roman" w:hAnsi="Times New Roman" w:cs="Times New Roman" w:hint="cs"/>
                <w:sz w:val="30"/>
                <w:szCs w:val="30"/>
              </w:rPr>
              <w:t xml:space="preserve"> </w:t>
            </w:r>
            <w:r w:rsidRPr="002E28FA">
              <w:rPr>
                <w:rFonts w:ascii="Traditional Arabic" w:eastAsia="Times New Roman" w:hAnsi="Traditional Arabic" w:cs="Traditional Arabic"/>
                <w:sz w:val="30"/>
                <w:szCs w:val="30"/>
                <w:rtl/>
              </w:rPr>
              <w:t>البحوث الجديدة .</w:t>
            </w:r>
            <w:r w:rsidRPr="002E28FA">
              <w:rPr>
                <w:rFonts w:ascii="Times New Roman" w:eastAsia="Times New Roman" w:hAnsi="Times New Roman" w:cs="Times New Roman" w:hint="cs"/>
                <w:sz w:val="30"/>
                <w:szCs w:val="30"/>
              </w:rPr>
              <w:t xml:space="preserve"> </w:t>
            </w:r>
            <w:r w:rsidRPr="002E28FA">
              <w:rPr>
                <w:rFonts w:ascii="Traditional Arabic" w:eastAsia="Times New Roman" w:hAnsi="Traditional Arabic" w:cs="Traditional Arabic"/>
                <w:sz w:val="30"/>
                <w:szCs w:val="30"/>
                <w:rtl/>
              </w:rPr>
              <w:br/>
            </w:r>
            <w:r w:rsidRPr="002E28FA">
              <w:rPr>
                <w:rFonts w:ascii="Traditional Arabic" w:eastAsia="Times New Roman" w:hAnsi="Traditional Arabic" w:cs="Traditional Arabic"/>
                <w:b/>
                <w:bCs/>
                <w:sz w:val="32"/>
                <w:szCs w:val="32"/>
                <w:rtl/>
              </w:rPr>
              <w:t xml:space="preserve">التوصية </w:t>
            </w:r>
            <w:r w:rsidRPr="002E28FA">
              <w:rPr>
                <w:rFonts w:ascii="Traditional Arabic" w:eastAsia="Times New Roman" w:hAnsi="Traditional Arabic" w:cs="Traditional Arabic"/>
                <w:b/>
                <w:bCs/>
                <w:szCs w:val="32"/>
                <w:rtl/>
              </w:rPr>
              <w:t>التاسعة :</w:t>
            </w:r>
            <w:r w:rsidRPr="002E28FA">
              <w:rPr>
                <w:rFonts w:ascii="Traditional Arabic" w:eastAsia="Times New Roman" w:hAnsi="Traditional Arabic" w:cs="Traditional Arabic"/>
                <w:b/>
                <w:bCs/>
                <w:sz w:val="32"/>
                <w:szCs w:val="32"/>
                <w:rtl/>
              </w:rPr>
              <w:br/>
              <w:t>البحوث العلمية والكشوف الحديثة :</w:t>
            </w:r>
            <w:r w:rsidRPr="002E28FA">
              <w:rPr>
                <w:rFonts w:ascii="Times New Roman" w:eastAsia="Times New Roman" w:hAnsi="Times New Roman" w:cs="Times New Roman" w:hint="cs"/>
                <w:b/>
                <w:bCs/>
                <w:sz w:val="32"/>
                <w:szCs w:val="32"/>
              </w:rPr>
              <w:t xml:space="preserve"> </w:t>
            </w:r>
            <w:r w:rsidRPr="002E28FA">
              <w:rPr>
                <w:rFonts w:ascii="Traditional Arabic" w:eastAsia="Times New Roman" w:hAnsi="Traditional Arabic" w:cs="Traditional Arabic"/>
                <w:b/>
                <w:bCs/>
                <w:sz w:val="32"/>
                <w:szCs w:val="32"/>
                <w:rtl/>
              </w:rPr>
              <w:br/>
            </w:r>
            <w:r w:rsidRPr="002E28FA">
              <w:rPr>
                <w:rFonts w:ascii="Traditional Arabic" w:eastAsia="Times New Roman" w:hAnsi="Traditional Arabic" w:cs="Traditional Arabic"/>
                <w:sz w:val="32"/>
                <w:szCs w:val="32"/>
                <w:rtl/>
              </w:rPr>
              <w:t>يدعو المؤتمر الجامعات ومراكز البحوث في البلاد الإسلامية والعلماء</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 xml:space="preserve">المسلمين في العالم، إلى التعاون على إعداد خطة بحوث متكاملة في المجالات العلمية المختلفة والعمل على تنفيذها بالتعاون والتنسيق فيما </w:t>
            </w:r>
            <w:r w:rsidRPr="002E28FA">
              <w:rPr>
                <w:rFonts w:ascii="Traditional Arabic" w:eastAsia="Times New Roman" w:hAnsi="Traditional Arabic" w:cs="Traditional Arabic"/>
                <w:szCs w:val="32"/>
                <w:rtl/>
              </w:rPr>
              <w:t>بينهما</w:t>
            </w:r>
            <w:r w:rsidRPr="002E28FA">
              <w:rPr>
                <w:rFonts w:ascii="Traditional Arabic" w:eastAsia="Times New Roman" w:hAnsi="Traditional Arabic" w:cs="Traditional Arabic"/>
                <w:sz w:val="32"/>
                <w:szCs w:val="32"/>
                <w:rtl/>
              </w:rPr>
              <w:t xml:space="preserve"> ، امتثالاً لدعوة</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القرآن الكريم للمسلمين إلى البحث والنظر والتدبر في آيات الله في آفاق الكون وفي النفس لاكتشاف الحقائق العلمية والسنن الكونية واستخدامها في توفير سبل القوة</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وأسباب العزة للمسلمين ، وانتشالهم من التبعية الكاملة لغيرهم في مجال العلوم</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Cs w:val="32"/>
                <w:rtl/>
              </w:rPr>
              <w:t>والتكنولوجيا</w:t>
            </w:r>
            <w:r w:rsidRPr="002E28FA">
              <w:rPr>
                <w:rFonts w:ascii="Traditional Arabic" w:eastAsia="Times New Roman" w:hAnsi="Traditional Arabic" w:cs="Traditional Arabic"/>
                <w:sz w:val="32"/>
                <w:szCs w:val="32"/>
                <w:rtl/>
              </w:rPr>
              <w:t xml:space="preserve">.كما يوصي المؤتمر الحكومات الإسلامية باتخاذ الخطوات </w:t>
            </w:r>
            <w:r w:rsidRPr="002E28FA">
              <w:rPr>
                <w:rFonts w:ascii="Traditional Arabic" w:eastAsia="Times New Roman" w:hAnsi="Traditional Arabic" w:cs="Traditional Arabic"/>
                <w:sz w:val="32"/>
                <w:szCs w:val="32"/>
                <w:rtl/>
              </w:rPr>
              <w:lastRenderedPageBreak/>
              <w:t>العلمية لجذب العقول الإسلامية المهاجرة للمشاركة في تنمية وتقدم مجتمعاتهم كما يوصي الهيئات</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والمؤسسات المالية ورجال بالمساهمة الأعمال في تمويل مشروعات البحوث التي تقوم بها</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 xml:space="preserve">الجامعات ومراكز البحوث </w:t>
            </w:r>
            <w:r w:rsidRPr="002E28FA">
              <w:rPr>
                <w:rFonts w:ascii="Traditional Arabic" w:eastAsia="Times New Roman" w:hAnsi="Traditional Arabic" w:cs="Traditional Arabic"/>
                <w:szCs w:val="32"/>
                <w:rtl/>
              </w:rPr>
              <w:t>والأفراد .</w:t>
            </w:r>
            <w:r w:rsidRPr="002E28FA">
              <w:rPr>
                <w:rFonts w:ascii="Traditional Arabic" w:eastAsia="Times New Roman" w:hAnsi="Traditional Arabic" w:cs="Traditional Arabic"/>
                <w:sz w:val="32"/>
                <w:szCs w:val="32"/>
                <w:rtl/>
              </w:rPr>
              <w:br/>
            </w:r>
            <w:r w:rsidRPr="002E28FA">
              <w:rPr>
                <w:rFonts w:ascii="Traditional Arabic" w:eastAsia="Times New Roman" w:hAnsi="Traditional Arabic" w:cs="Traditional Arabic"/>
                <w:b/>
                <w:bCs/>
                <w:sz w:val="32"/>
                <w:szCs w:val="32"/>
                <w:rtl/>
              </w:rPr>
              <w:t xml:space="preserve">التوصية </w:t>
            </w:r>
            <w:r w:rsidRPr="002E28FA">
              <w:rPr>
                <w:rFonts w:ascii="Traditional Arabic" w:eastAsia="Times New Roman" w:hAnsi="Traditional Arabic" w:cs="Traditional Arabic"/>
                <w:b/>
                <w:bCs/>
                <w:szCs w:val="32"/>
                <w:rtl/>
              </w:rPr>
              <w:t>العاشرة :</w:t>
            </w:r>
            <w:r w:rsidRPr="002E28FA">
              <w:rPr>
                <w:rFonts w:ascii="Traditional Arabic" w:eastAsia="Times New Roman" w:hAnsi="Traditional Arabic" w:cs="Traditional Arabic"/>
                <w:b/>
                <w:bCs/>
                <w:sz w:val="32"/>
                <w:szCs w:val="32"/>
                <w:rtl/>
              </w:rPr>
              <w:br/>
              <w:t xml:space="preserve">نشر بحوث المؤتمر وإعلان </w:t>
            </w:r>
            <w:r w:rsidRPr="002E28FA">
              <w:rPr>
                <w:rFonts w:ascii="Traditional Arabic" w:eastAsia="Times New Roman" w:hAnsi="Traditional Arabic" w:cs="Traditional Arabic"/>
                <w:b/>
                <w:bCs/>
                <w:szCs w:val="32"/>
                <w:rtl/>
              </w:rPr>
              <w:t>نتائجها :</w:t>
            </w:r>
            <w:r w:rsidRPr="002E28FA">
              <w:rPr>
                <w:rFonts w:ascii="Times New Roman" w:eastAsia="Times New Roman" w:hAnsi="Times New Roman" w:cs="Times New Roman"/>
                <w:b/>
                <w:bCs/>
                <w:sz w:val="32"/>
                <w:szCs w:val="32"/>
              </w:rPr>
              <w:br/>
            </w:r>
            <w:r w:rsidRPr="002E28FA">
              <w:rPr>
                <w:rFonts w:ascii="Traditional Arabic" w:eastAsia="Times New Roman" w:hAnsi="Traditional Arabic" w:cs="Traditional Arabic"/>
                <w:sz w:val="32"/>
                <w:szCs w:val="32"/>
                <w:rtl/>
              </w:rPr>
              <w:t xml:space="preserve">يوصي المؤتمر هيئة العلمي بنشر بحوث المؤتمر بعد مراجعتها على ضوء المناقشات التي دارت في جلسات المؤتمر وكذلك التقارير </w:t>
            </w:r>
            <w:r w:rsidRPr="002E28FA">
              <w:rPr>
                <w:rFonts w:ascii="Traditional Arabic" w:eastAsia="Times New Roman" w:hAnsi="Traditional Arabic" w:cs="Traditional Arabic"/>
                <w:szCs w:val="32"/>
                <w:rtl/>
              </w:rPr>
              <w:t>والتوصيات</w:t>
            </w:r>
            <w:r w:rsidRPr="002E28FA">
              <w:rPr>
                <w:rFonts w:ascii="Traditional Arabic" w:eastAsia="Times New Roman" w:hAnsi="Traditional Arabic" w:cs="Traditional Arabic"/>
                <w:sz w:val="32"/>
                <w:szCs w:val="32"/>
                <w:rtl/>
              </w:rPr>
              <w:t xml:space="preserve"> باللغتين العربية</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 xml:space="preserve">والإنجليزية واستثمار نتائجها . في الدعوة إلى </w:t>
            </w:r>
            <w:r w:rsidRPr="002E28FA">
              <w:rPr>
                <w:rFonts w:ascii="Traditional Arabic" w:eastAsia="Times New Roman" w:hAnsi="Traditional Arabic" w:cs="Traditional Arabic"/>
                <w:szCs w:val="32"/>
                <w:rtl/>
              </w:rPr>
              <w:t>الإسلام ،</w:t>
            </w:r>
            <w:r w:rsidRPr="002E28FA">
              <w:rPr>
                <w:rFonts w:ascii="Traditional Arabic" w:eastAsia="Times New Roman" w:hAnsi="Traditional Arabic" w:cs="Traditional Arabic"/>
                <w:sz w:val="32"/>
                <w:szCs w:val="32"/>
                <w:rtl/>
              </w:rPr>
              <w:t xml:space="preserve"> تحقيقاً للهدف من هذه</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البحوث،مع الاستعانةفي ذلك بتقنيات العصرفي الإخراج والعرض ووسائل الإعلام الحديثة في التأثير والإقناع ،كما يوصي المؤتمر الهيئةبإعداد سلسلة من المحاضرات في الجامعات ومعاهد العلم وتكليف العلماءالمهتمين بهذاالموضوع بإلقائها ودعوة</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الصحف ووسائل الإعلام في البلاد الإسلاميةللمشاركة بإعداد البرامج ونشرالمقالات</w:t>
            </w:r>
            <w:r w:rsidRPr="002E28FA">
              <w:rPr>
                <w:rFonts w:ascii="Times New Roman" w:eastAsia="Times New Roman" w:hAnsi="Times New Roman" w:cs="Times New Roman" w:hint="cs"/>
                <w:sz w:val="32"/>
                <w:szCs w:val="32"/>
              </w:rPr>
              <w:t xml:space="preserve"> </w:t>
            </w:r>
            <w:r w:rsidRPr="002E28FA">
              <w:rPr>
                <w:rFonts w:ascii="Traditional Arabic" w:eastAsia="Times New Roman" w:hAnsi="Traditional Arabic" w:cs="Traditional Arabic"/>
                <w:sz w:val="32"/>
                <w:szCs w:val="32"/>
                <w:rtl/>
              </w:rPr>
              <w:t>في هذا المجال .</w:t>
            </w:r>
          </w:p>
          <w:p w:rsidR="002E28FA" w:rsidRPr="002E28FA" w:rsidRDefault="002E28FA" w:rsidP="002E28FA">
            <w:pPr>
              <w:bidi w:val="0"/>
              <w:spacing w:after="0" w:line="240" w:lineRule="auto"/>
              <w:rPr>
                <w:rFonts w:ascii="Times New Roman" w:eastAsia="Times New Roman" w:hAnsi="Times New Roman" w:cs="Times New Roman"/>
                <w:sz w:val="24"/>
                <w:szCs w:val="24"/>
                <w:rtl/>
              </w:rPr>
            </w:pPr>
            <w:r w:rsidRPr="002E28FA">
              <w:rPr>
                <w:rFonts w:ascii="Times New Roman" w:eastAsia="Times New Roman" w:hAnsi="Times New Roman" w:cs="Times New Roman"/>
                <w:sz w:val="24"/>
                <w:szCs w:val="24"/>
              </w:rPr>
              <w:pict>
                <v:rect id="_x0000_i1039" style="width:0;height:1.5pt" o:hralign="center" o:hrstd="t" o:hrnoshade="t" o:hr="t" fillcolor="green" stroked="f"/>
              </w:pict>
            </w:r>
          </w:p>
          <w:p w:rsidR="002E28FA" w:rsidRPr="002E28FA" w:rsidRDefault="002E28FA" w:rsidP="002E28FA">
            <w:pPr>
              <w:spacing w:after="0" w:line="240" w:lineRule="auto"/>
              <w:ind w:left="567" w:right="567"/>
              <w:jc w:val="both"/>
              <w:rPr>
                <w:rFonts w:ascii="Times New Roman" w:eastAsia="Times New Roman" w:hAnsi="Times New Roman" w:cs="Times New Roman"/>
                <w:sz w:val="24"/>
                <w:szCs w:val="24"/>
              </w:rPr>
            </w:pPr>
            <w:hyperlink r:id="rId38" w:anchor="_ftnref6" w:history="1">
              <w:r w:rsidRPr="002E28FA">
                <w:rPr>
                  <w:rFonts w:ascii="Times New Roman" w:eastAsia="Times New Roman" w:hAnsi="Times New Roman" w:cs="Times New Roman"/>
                  <w:color w:val="0000FF"/>
                  <w:sz w:val="20"/>
                </w:rPr>
                <w:t>(1)</w:t>
              </w:r>
            </w:hyperlink>
            <w:r w:rsidRPr="002E28FA">
              <w:rPr>
                <w:rFonts w:ascii="Times New Roman" w:eastAsia="Times New Roman" w:hAnsi="Times New Roman" w:cs="Times New Roman"/>
                <w:sz w:val="24"/>
                <w:szCs w:val="24"/>
              </w:rPr>
              <w:t xml:space="preserve"> </w:t>
            </w:r>
            <w:r w:rsidRPr="002E28FA">
              <w:rPr>
                <w:rFonts w:ascii="Traditional Arabic" w:eastAsia="Times New Roman" w:hAnsi="Traditional Arabic" w:cs="Traditional Arabic"/>
                <w:sz w:val="24"/>
                <w:szCs w:val="24"/>
                <w:rtl/>
              </w:rPr>
              <w:t>الطبري المحقق ج 3 ص 554 (الهيئة).</w:t>
            </w:r>
          </w:p>
        </w:tc>
      </w:tr>
    </w:tbl>
    <w:p w:rsidR="002E28FA" w:rsidRPr="002E28FA" w:rsidRDefault="002E28FA" w:rsidP="002E28FA">
      <w:pPr>
        <w:rPr>
          <w:rFonts w:ascii="Traditional Arabic" w:eastAsia="Times New Roman" w:hAnsi="Traditional Arabic" w:cs="Traditional Arabic" w:hint="cs"/>
          <w:sz w:val="36"/>
          <w:szCs w:val="36"/>
          <w:rtl/>
        </w:rPr>
      </w:pPr>
    </w:p>
    <w:p w:rsidR="002E28FA" w:rsidRDefault="002E28FA" w:rsidP="002E28FA">
      <w:pPr>
        <w:rPr>
          <w:rFonts w:ascii="Traditional Arabic" w:eastAsia="Times New Roman" w:hAnsi="Traditional Arabic" w:cs="Traditional Arabic" w:hint="cs"/>
          <w:sz w:val="36"/>
          <w:szCs w:val="36"/>
          <w:rtl/>
        </w:rPr>
      </w:pPr>
    </w:p>
    <w:p w:rsidR="002E28FA" w:rsidRDefault="002E28FA" w:rsidP="002E28FA">
      <w:pPr>
        <w:rPr>
          <w:rFonts w:ascii="Traditional Arabic" w:eastAsia="Times New Roman" w:hAnsi="Traditional Arabic" w:cs="Traditional Arabic" w:hint="cs"/>
          <w:sz w:val="36"/>
          <w:szCs w:val="36"/>
          <w:rtl/>
        </w:rPr>
      </w:pPr>
    </w:p>
    <w:p w:rsidR="002E28FA" w:rsidRDefault="002E28FA" w:rsidP="002E28FA">
      <w:pPr>
        <w:rPr>
          <w:rFonts w:ascii="Traditional Arabic" w:eastAsia="Times New Roman" w:hAnsi="Traditional Arabic" w:cs="Traditional Arabic" w:hint="cs"/>
          <w:sz w:val="36"/>
          <w:szCs w:val="36"/>
          <w:rtl/>
        </w:rPr>
      </w:pPr>
    </w:p>
    <w:p w:rsidR="002E28FA" w:rsidRDefault="002E28FA" w:rsidP="002E28FA">
      <w:pPr>
        <w:rPr>
          <w:rFonts w:ascii="Traditional Arabic" w:eastAsia="Times New Roman" w:hAnsi="Traditional Arabic" w:cs="Traditional Arabic" w:hint="cs"/>
          <w:sz w:val="36"/>
          <w:szCs w:val="36"/>
          <w:rtl/>
        </w:rPr>
      </w:pPr>
    </w:p>
    <w:p w:rsidR="002E28FA" w:rsidRDefault="002E28FA" w:rsidP="002E28FA">
      <w:pPr>
        <w:rPr>
          <w:rFonts w:ascii="Traditional Arabic" w:eastAsia="Times New Roman" w:hAnsi="Traditional Arabic" w:cs="Traditional Arabic" w:hint="cs"/>
          <w:sz w:val="36"/>
          <w:szCs w:val="36"/>
          <w:rtl/>
        </w:rPr>
      </w:pPr>
    </w:p>
    <w:p w:rsidR="002E28FA" w:rsidRPr="002E28FA" w:rsidRDefault="002E28FA" w:rsidP="002E28FA">
      <w:pPr>
        <w:rPr>
          <w:sz w:val="36"/>
          <w:szCs w:val="36"/>
        </w:rPr>
      </w:pPr>
      <w:r w:rsidRPr="002E28FA">
        <w:rPr>
          <w:rFonts w:ascii="Traditional Arabic" w:eastAsia="Times New Roman" w:hAnsi="Traditional Arabic" w:cs="Traditional Arabic"/>
          <w:sz w:val="36"/>
          <w:szCs w:val="36"/>
          <w:rtl/>
        </w:rPr>
        <w:t>باب 49 عن علي موقوفا حدثوا الناس بما يعرفون أتحبون أن يكذب الله و رسوله" حديث رقم 127.وفي مقدمة صحيح مسلم في باب 3 عن ابن مسعود قال: ما أنت بمحدث قوما حديثا لا تبلغه عقولهم إلاكان لبعضهم فتنة, ملخصا عن العجلوني حديث 592-الهيئة.</w:t>
      </w:r>
      <w:bookmarkStart w:id="104" w:name="(16)"/>
      <w:r w:rsidRPr="002E28FA">
        <w:rPr>
          <w:rFonts w:ascii="Traditional Arabic" w:eastAsia="Times New Roman" w:hAnsi="Traditional Arabic" w:cs="Traditional Arabic"/>
          <w:sz w:val="36"/>
          <w:szCs w:val="36"/>
          <w:rtl/>
        </w:rPr>
        <w:fldChar w:fldCharType="begin"/>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Pr>
        <w:instrText>HYPERLINK "http://aliman.org/sorce2.htm" \l "_ftnref3</w:instrText>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tl/>
        </w:rPr>
        <w:fldChar w:fldCharType="separate"/>
      </w:r>
      <w:r w:rsidRPr="002E28FA">
        <w:rPr>
          <w:rFonts w:ascii="Traditional Arabic" w:eastAsia="Times New Roman" w:hAnsi="Traditional Arabic" w:cs="Traditional Arabic"/>
          <w:color w:val="0000FF"/>
          <w:sz w:val="36"/>
          <w:szCs w:val="36"/>
          <w:rtl/>
        </w:rPr>
        <w:t>(16)</w:t>
      </w:r>
      <w:r w:rsidRPr="002E28FA">
        <w:rPr>
          <w:rFonts w:ascii="Traditional Arabic" w:eastAsia="Times New Roman" w:hAnsi="Traditional Arabic" w:cs="Traditional Arabic"/>
          <w:sz w:val="36"/>
          <w:szCs w:val="36"/>
          <w:rtl/>
        </w:rPr>
        <w:fldChar w:fldCharType="end"/>
      </w:r>
      <w:bookmarkEnd w:id="104"/>
      <w:r w:rsidRPr="002E28FA">
        <w:rPr>
          <w:rFonts w:ascii="Traditional Arabic" w:eastAsia="Times New Roman" w:hAnsi="Traditional Arabic" w:cs="Traditional Arabic"/>
          <w:sz w:val="36"/>
          <w:szCs w:val="36"/>
          <w:rtl/>
        </w:rPr>
        <w:t>ذكره السيوطي في تفسيره فقال:أخرج عبد الرزاق والفريابي وسعيد بن منصور وابن جرير وابن المنذر وابن ابي حاتم وأبو الشيخ والحاكم وصححه عن ابن عباس- وفيه – حتى رأى برهان ربه, جبريل عليه السلام, في صورة يعقوب عاضا على إصبعيه فذكره. وقد ذكر الطبري في تفسيره روايات كثيرة, بألفاظ مختلفة, في كلها مقال, وأقل ماقيل: كلها مضطربة- الهيئة.</w:t>
      </w:r>
      <w:bookmarkStart w:id="105" w:name="(17)"/>
      <w:r w:rsidRPr="002E28FA">
        <w:rPr>
          <w:rFonts w:ascii="Traditional Arabic" w:eastAsia="Times New Roman" w:hAnsi="Traditional Arabic" w:cs="Traditional Arabic"/>
          <w:sz w:val="36"/>
          <w:szCs w:val="36"/>
          <w:rtl/>
        </w:rPr>
        <w:fldChar w:fldCharType="begin"/>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Pr>
        <w:instrText>HYPERLINK "http://aliman.org/sorce2.htm" \l "17</w:instrText>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tl/>
        </w:rPr>
        <w:fldChar w:fldCharType="separate"/>
      </w:r>
      <w:r w:rsidRPr="002E28FA">
        <w:rPr>
          <w:rFonts w:ascii="Traditional Arabic" w:eastAsia="Times New Roman" w:hAnsi="Traditional Arabic" w:cs="Traditional Arabic"/>
          <w:color w:val="0000FF"/>
          <w:sz w:val="36"/>
          <w:szCs w:val="36"/>
          <w:rtl/>
        </w:rPr>
        <w:t>(17)</w:t>
      </w:r>
      <w:r w:rsidRPr="002E28FA">
        <w:rPr>
          <w:rFonts w:ascii="Traditional Arabic" w:eastAsia="Times New Roman" w:hAnsi="Traditional Arabic" w:cs="Traditional Arabic"/>
          <w:sz w:val="36"/>
          <w:szCs w:val="36"/>
          <w:rtl/>
        </w:rPr>
        <w:fldChar w:fldCharType="end"/>
      </w:r>
      <w:bookmarkEnd w:id="105"/>
      <w:r w:rsidRPr="002E28FA">
        <w:rPr>
          <w:rFonts w:ascii="Traditional Arabic" w:eastAsia="Times New Roman" w:hAnsi="Traditional Arabic" w:cs="Traditional Arabic"/>
          <w:sz w:val="36"/>
          <w:szCs w:val="36"/>
          <w:rtl/>
        </w:rPr>
        <w:t xml:space="preserve">رواه الترمذي في أبواب فضائل القرآن في باب 14 حديث رقم 2906, ورواه الدرمي في سننه 2/435 كلاهما عن الحارث عن علي. وفي إسناد هذا الحديث: أبو المختار الطائي وابن أخي الحارث العور وهما من المجاهيل, والحارث العور فيه كلام مشهور, وليس له متابع سليم من المقال وقال الشوكاني في الفوائد المجموعة نقلا عن الصنعاني موضوع, وقال المعلمي في الهامش: سنده ضعيف ومتنه حسن فلا يتجه الحكم بوضعه- راجع صفحة 296, وقال الألباني ضعيف- راجع ضعيف الجامع.تنبيه: في </w:t>
      </w:r>
      <w:r w:rsidRPr="002E28FA">
        <w:rPr>
          <w:rFonts w:ascii="Traditional Arabic" w:eastAsia="Times New Roman" w:hAnsi="Traditional Arabic" w:cs="Traditional Arabic"/>
          <w:sz w:val="36"/>
          <w:szCs w:val="36"/>
          <w:rtl/>
        </w:rPr>
        <w:lastRenderedPageBreak/>
        <w:t>الترمذي "ولا يخلق على كثرة الرد, ولاتنقض عجائبه" يعني خلاف ماذكره المصنف- الهيئة.</w:t>
      </w:r>
      <w:bookmarkStart w:id="106" w:name="(18)"/>
      <w:r w:rsidRPr="002E28FA">
        <w:rPr>
          <w:rFonts w:ascii="Traditional Arabic" w:eastAsia="Times New Roman" w:hAnsi="Traditional Arabic" w:cs="Traditional Arabic"/>
          <w:sz w:val="36"/>
          <w:szCs w:val="36"/>
          <w:rtl/>
        </w:rPr>
        <w:fldChar w:fldCharType="begin"/>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Pr>
        <w:instrText>HYPERLINK "http://aliman.org/sorce2.htm" \l "18</w:instrText>
      </w:r>
      <w:r w:rsidRPr="002E28FA">
        <w:rPr>
          <w:rFonts w:ascii="Traditional Arabic" w:eastAsia="Times New Roman" w:hAnsi="Traditional Arabic" w:cs="Traditional Arabic"/>
          <w:sz w:val="36"/>
          <w:szCs w:val="36"/>
          <w:rtl/>
        </w:rPr>
        <w:instrText xml:space="preserve">" </w:instrText>
      </w:r>
      <w:r w:rsidRPr="002E28FA">
        <w:rPr>
          <w:rFonts w:ascii="Traditional Arabic" w:eastAsia="Times New Roman" w:hAnsi="Traditional Arabic" w:cs="Traditional Arabic"/>
          <w:sz w:val="36"/>
          <w:szCs w:val="36"/>
          <w:rtl/>
        </w:rPr>
        <w:fldChar w:fldCharType="separate"/>
      </w:r>
      <w:r w:rsidRPr="002E28FA">
        <w:rPr>
          <w:rFonts w:ascii="Traditional Arabic" w:eastAsia="Times New Roman" w:hAnsi="Traditional Arabic" w:cs="Traditional Arabic"/>
          <w:color w:val="0000FF"/>
          <w:sz w:val="36"/>
          <w:szCs w:val="36"/>
          <w:rtl/>
        </w:rPr>
        <w:t>(18)</w:t>
      </w:r>
      <w:r w:rsidRPr="002E28FA">
        <w:rPr>
          <w:rFonts w:ascii="Traditional Arabic" w:eastAsia="Times New Roman" w:hAnsi="Traditional Arabic" w:cs="Traditional Arabic"/>
          <w:sz w:val="36"/>
          <w:szCs w:val="36"/>
          <w:rtl/>
        </w:rPr>
        <w:fldChar w:fldCharType="end"/>
      </w:r>
      <w:bookmarkEnd w:id="106"/>
      <w:r w:rsidRPr="002E28FA">
        <w:rPr>
          <w:rFonts w:ascii="Traditional Arabic" w:eastAsia="Times New Roman" w:hAnsi="Traditional Arabic" w:cs="Traditional Arabic"/>
          <w:sz w:val="36"/>
          <w:szCs w:val="36"/>
          <w:rtl/>
        </w:rPr>
        <w:t>انظر إلى كتاب (تفسير الآيات الكونية للدكتور شحاتة, ص 9).</w:t>
      </w:r>
    </w:p>
    <w:sectPr w:rsidR="002E28FA" w:rsidRPr="002E28F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01D" w:rsidRDefault="000E301D" w:rsidP="002E28FA">
      <w:pPr>
        <w:spacing w:after="0" w:line="240" w:lineRule="auto"/>
      </w:pPr>
      <w:r>
        <w:separator/>
      </w:r>
    </w:p>
  </w:endnote>
  <w:endnote w:type="continuationSeparator" w:id="1">
    <w:p w:rsidR="000E301D" w:rsidRDefault="000E301D" w:rsidP="002E28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01D" w:rsidRDefault="000E301D" w:rsidP="002E28FA">
      <w:pPr>
        <w:spacing w:after="0" w:line="240" w:lineRule="auto"/>
      </w:pPr>
      <w:r>
        <w:separator/>
      </w:r>
    </w:p>
  </w:footnote>
  <w:footnote w:type="continuationSeparator" w:id="1">
    <w:p w:rsidR="000E301D" w:rsidRDefault="000E301D" w:rsidP="002E28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useFELayout/>
  </w:compat>
  <w:rsids>
    <w:rsidRoot w:val="002E28FA"/>
    <w:rsid w:val="000E301D"/>
    <w:rsid w:val="002E28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28FA"/>
    <w:pPr>
      <w:tabs>
        <w:tab w:val="center" w:pos="4153"/>
        <w:tab w:val="right" w:pos="8306"/>
      </w:tabs>
      <w:spacing w:after="0" w:line="240" w:lineRule="auto"/>
    </w:pPr>
  </w:style>
  <w:style w:type="character" w:customStyle="1" w:styleId="Char">
    <w:name w:val="رأس صفحة Char"/>
    <w:basedOn w:val="a0"/>
    <w:link w:val="a3"/>
    <w:uiPriority w:val="99"/>
    <w:semiHidden/>
    <w:rsid w:val="002E28FA"/>
  </w:style>
  <w:style w:type="paragraph" w:styleId="a4">
    <w:name w:val="footer"/>
    <w:basedOn w:val="a"/>
    <w:link w:val="Char0"/>
    <w:uiPriority w:val="99"/>
    <w:semiHidden/>
    <w:unhideWhenUsed/>
    <w:rsid w:val="002E28FA"/>
    <w:pPr>
      <w:tabs>
        <w:tab w:val="center" w:pos="4153"/>
        <w:tab w:val="right" w:pos="8306"/>
      </w:tabs>
      <w:spacing w:after="0" w:line="240" w:lineRule="auto"/>
    </w:pPr>
  </w:style>
  <w:style w:type="character" w:customStyle="1" w:styleId="Char0">
    <w:name w:val="تذييل صفحة Char"/>
    <w:basedOn w:val="a0"/>
    <w:link w:val="a4"/>
    <w:uiPriority w:val="99"/>
    <w:semiHidden/>
    <w:rsid w:val="002E28FA"/>
  </w:style>
  <w:style w:type="character" w:styleId="Hyperlink">
    <w:name w:val="Hyperlink"/>
    <w:basedOn w:val="a0"/>
    <w:uiPriority w:val="99"/>
    <w:semiHidden/>
    <w:unhideWhenUsed/>
    <w:rsid w:val="002E28FA"/>
    <w:rPr>
      <w:color w:val="0000FF"/>
      <w:u w:val="single"/>
    </w:rPr>
  </w:style>
  <w:style w:type="character" w:styleId="a5">
    <w:name w:val="FollowedHyperlink"/>
    <w:basedOn w:val="a0"/>
    <w:uiPriority w:val="99"/>
    <w:semiHidden/>
    <w:unhideWhenUsed/>
    <w:rsid w:val="002E28FA"/>
    <w:rPr>
      <w:color w:val="800080"/>
      <w:u w:val="single"/>
    </w:rPr>
  </w:style>
  <w:style w:type="paragraph" w:styleId="a6">
    <w:name w:val="Normal (Web)"/>
    <w:basedOn w:val="a"/>
    <w:uiPriority w:val="99"/>
    <w:semiHidden/>
    <w:unhideWhenUsed/>
    <w:rsid w:val="002E28F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footnote reference"/>
    <w:basedOn w:val="a0"/>
    <w:uiPriority w:val="99"/>
    <w:semiHidden/>
    <w:unhideWhenUsed/>
    <w:rsid w:val="002E28FA"/>
  </w:style>
  <w:style w:type="character" w:customStyle="1" w:styleId="traditionalarabic16">
    <w:name w:val="traditionalarabic16"/>
    <w:basedOn w:val="a0"/>
    <w:rsid w:val="002E28FA"/>
  </w:style>
  <w:style w:type="character" w:customStyle="1" w:styleId="spelle">
    <w:name w:val="spelle"/>
    <w:basedOn w:val="a0"/>
    <w:rsid w:val="002E28FA"/>
  </w:style>
  <w:style w:type="paragraph" w:styleId="a8">
    <w:name w:val="footnote text"/>
    <w:basedOn w:val="a"/>
    <w:link w:val="Char1"/>
    <w:uiPriority w:val="99"/>
    <w:unhideWhenUsed/>
    <w:rsid w:val="002E28F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1">
    <w:name w:val="نص حاشية سفلية Char"/>
    <w:basedOn w:val="a0"/>
    <w:link w:val="a8"/>
    <w:uiPriority w:val="99"/>
    <w:rsid w:val="002E28FA"/>
    <w:rPr>
      <w:rFonts w:ascii="Times New Roman" w:eastAsia="Times New Roman" w:hAnsi="Times New Roman" w:cs="Times New Roman"/>
      <w:sz w:val="24"/>
      <w:szCs w:val="24"/>
    </w:rPr>
  </w:style>
  <w:style w:type="character" w:customStyle="1" w:styleId="grame">
    <w:name w:val="grame"/>
    <w:basedOn w:val="a0"/>
    <w:rsid w:val="002E28FA"/>
  </w:style>
</w:styles>
</file>

<file path=word/webSettings.xml><?xml version="1.0" encoding="utf-8"?>
<w:webSettings xmlns:r="http://schemas.openxmlformats.org/officeDocument/2006/relationships" xmlns:w="http://schemas.openxmlformats.org/wordprocessingml/2006/main">
  <w:divs>
    <w:div w:id="294333834">
      <w:bodyDiv w:val="1"/>
      <w:marLeft w:val="0"/>
      <w:marRight w:val="0"/>
      <w:marTop w:val="0"/>
      <w:marBottom w:val="0"/>
      <w:divBdr>
        <w:top w:val="none" w:sz="0" w:space="0" w:color="auto"/>
        <w:left w:val="none" w:sz="0" w:space="0" w:color="auto"/>
        <w:bottom w:val="none" w:sz="0" w:space="0" w:color="auto"/>
        <w:right w:val="none" w:sz="0" w:space="0" w:color="auto"/>
      </w:divBdr>
    </w:div>
    <w:div w:id="306396488">
      <w:bodyDiv w:val="1"/>
      <w:marLeft w:val="0"/>
      <w:marRight w:val="0"/>
      <w:marTop w:val="0"/>
      <w:marBottom w:val="0"/>
      <w:divBdr>
        <w:top w:val="none" w:sz="0" w:space="0" w:color="auto"/>
        <w:left w:val="none" w:sz="0" w:space="0" w:color="auto"/>
        <w:bottom w:val="none" w:sz="0" w:space="0" w:color="auto"/>
        <w:right w:val="none" w:sz="0" w:space="0" w:color="auto"/>
      </w:divBdr>
      <w:divsChild>
        <w:div w:id="100151840">
          <w:marLeft w:val="0"/>
          <w:marRight w:val="0"/>
          <w:marTop w:val="0"/>
          <w:marBottom w:val="0"/>
          <w:divBdr>
            <w:top w:val="none" w:sz="0" w:space="0" w:color="auto"/>
            <w:left w:val="none" w:sz="0" w:space="0" w:color="auto"/>
            <w:bottom w:val="none" w:sz="0" w:space="0" w:color="auto"/>
            <w:right w:val="none" w:sz="0" w:space="0" w:color="auto"/>
          </w:divBdr>
          <w:divsChild>
            <w:div w:id="1916624265">
              <w:marLeft w:val="0"/>
              <w:marRight w:val="0"/>
              <w:marTop w:val="0"/>
              <w:marBottom w:val="0"/>
              <w:divBdr>
                <w:top w:val="none" w:sz="0" w:space="0" w:color="auto"/>
                <w:left w:val="none" w:sz="0" w:space="0" w:color="auto"/>
                <w:bottom w:val="none" w:sz="0" w:space="0" w:color="auto"/>
                <w:right w:val="none" w:sz="0" w:space="0" w:color="auto"/>
              </w:divBdr>
              <w:divsChild>
                <w:div w:id="1441532178">
                  <w:marLeft w:val="0"/>
                  <w:marRight w:val="0"/>
                  <w:marTop w:val="0"/>
                  <w:marBottom w:val="0"/>
                  <w:divBdr>
                    <w:top w:val="none" w:sz="0" w:space="0" w:color="auto"/>
                    <w:left w:val="none" w:sz="0" w:space="0" w:color="auto"/>
                    <w:bottom w:val="none" w:sz="0" w:space="0" w:color="auto"/>
                    <w:right w:val="none" w:sz="0" w:space="0" w:color="auto"/>
                  </w:divBdr>
                </w:div>
                <w:div w:id="1965650282">
                  <w:marLeft w:val="0"/>
                  <w:marRight w:val="0"/>
                  <w:marTop w:val="0"/>
                  <w:marBottom w:val="0"/>
                  <w:divBdr>
                    <w:top w:val="none" w:sz="0" w:space="0" w:color="auto"/>
                    <w:left w:val="none" w:sz="0" w:space="0" w:color="auto"/>
                    <w:bottom w:val="none" w:sz="0" w:space="0" w:color="auto"/>
                    <w:right w:val="none" w:sz="0" w:space="0" w:color="auto"/>
                  </w:divBdr>
                </w:div>
                <w:div w:id="3096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13814">
      <w:bodyDiv w:val="1"/>
      <w:marLeft w:val="0"/>
      <w:marRight w:val="0"/>
      <w:marTop w:val="0"/>
      <w:marBottom w:val="0"/>
      <w:divBdr>
        <w:top w:val="none" w:sz="0" w:space="0" w:color="auto"/>
        <w:left w:val="none" w:sz="0" w:space="0" w:color="auto"/>
        <w:bottom w:val="none" w:sz="0" w:space="0" w:color="auto"/>
        <w:right w:val="none" w:sz="0" w:space="0" w:color="auto"/>
      </w:divBdr>
      <w:divsChild>
        <w:div w:id="67533072">
          <w:marLeft w:val="0"/>
          <w:marRight w:val="0"/>
          <w:marTop w:val="0"/>
          <w:marBottom w:val="0"/>
          <w:divBdr>
            <w:top w:val="none" w:sz="0" w:space="0" w:color="auto"/>
            <w:left w:val="none" w:sz="0" w:space="0" w:color="auto"/>
            <w:bottom w:val="none" w:sz="0" w:space="0" w:color="auto"/>
            <w:right w:val="none" w:sz="0" w:space="0" w:color="auto"/>
          </w:divBdr>
          <w:divsChild>
            <w:div w:id="1656029417">
              <w:marLeft w:val="0"/>
              <w:marRight w:val="0"/>
              <w:marTop w:val="0"/>
              <w:marBottom w:val="0"/>
              <w:divBdr>
                <w:top w:val="none" w:sz="0" w:space="0" w:color="auto"/>
                <w:left w:val="none" w:sz="0" w:space="0" w:color="auto"/>
                <w:bottom w:val="none" w:sz="0" w:space="0" w:color="auto"/>
                <w:right w:val="none" w:sz="0" w:space="0" w:color="auto"/>
              </w:divBdr>
              <w:divsChild>
                <w:div w:id="210548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iman.org/sorce2.htm" TargetMode="External"/><Relationship Id="rId13" Type="http://schemas.openxmlformats.org/officeDocument/2006/relationships/hyperlink" Target="http://aliman.org/sorce2.htm" TargetMode="External"/><Relationship Id="rId18" Type="http://schemas.openxmlformats.org/officeDocument/2006/relationships/hyperlink" Target="http://aliman.org/sorce2.htm" TargetMode="External"/><Relationship Id="rId26" Type="http://schemas.openxmlformats.org/officeDocument/2006/relationships/hyperlink" Target="http://aliman.org/sorce2.htm"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aliman.org/sorce2.htm" TargetMode="External"/><Relationship Id="rId34" Type="http://schemas.openxmlformats.org/officeDocument/2006/relationships/hyperlink" Target="http://aliman.org/sorce2.htm" TargetMode="External"/><Relationship Id="rId7" Type="http://schemas.openxmlformats.org/officeDocument/2006/relationships/hyperlink" Target="http://aliman.org/sorce2.htm" TargetMode="External"/><Relationship Id="rId12" Type="http://schemas.openxmlformats.org/officeDocument/2006/relationships/hyperlink" Target="http://aliman.org/sorce2.htm" TargetMode="External"/><Relationship Id="rId17" Type="http://schemas.openxmlformats.org/officeDocument/2006/relationships/hyperlink" Target="http://aliman.org/sorce2.htm" TargetMode="External"/><Relationship Id="rId25" Type="http://schemas.openxmlformats.org/officeDocument/2006/relationships/hyperlink" Target="http://aliman.org/sorce2.htm" TargetMode="External"/><Relationship Id="rId33" Type="http://schemas.openxmlformats.org/officeDocument/2006/relationships/hyperlink" Target="http://aliman.org/sorce2.htm" TargetMode="External"/><Relationship Id="rId38" Type="http://schemas.openxmlformats.org/officeDocument/2006/relationships/hyperlink" Target="http://aliman.org/sorce3.htm" TargetMode="External"/><Relationship Id="rId2" Type="http://schemas.openxmlformats.org/officeDocument/2006/relationships/settings" Target="settings.xml"/><Relationship Id="rId16" Type="http://schemas.openxmlformats.org/officeDocument/2006/relationships/hyperlink" Target="http://aliman.org/sorce2.htm" TargetMode="External"/><Relationship Id="rId20" Type="http://schemas.openxmlformats.org/officeDocument/2006/relationships/hyperlink" Target="http://aliman.org/sorce2.htm" TargetMode="External"/><Relationship Id="rId29" Type="http://schemas.openxmlformats.org/officeDocument/2006/relationships/hyperlink" Target="http://aliman.org/sorce2.htm" TargetMode="External"/><Relationship Id="rId1" Type="http://schemas.openxmlformats.org/officeDocument/2006/relationships/styles" Target="styles.xml"/><Relationship Id="rId6" Type="http://schemas.openxmlformats.org/officeDocument/2006/relationships/hyperlink" Target="http://www.55a.net/" TargetMode="External"/><Relationship Id="rId11" Type="http://schemas.openxmlformats.org/officeDocument/2006/relationships/hyperlink" Target="http://aliman.org/sorce2.htm" TargetMode="External"/><Relationship Id="rId24" Type="http://schemas.openxmlformats.org/officeDocument/2006/relationships/hyperlink" Target="http://aliman.org/sorce2.htm" TargetMode="External"/><Relationship Id="rId32" Type="http://schemas.openxmlformats.org/officeDocument/2006/relationships/hyperlink" Target="http://aliman.org/sorce2.htm" TargetMode="External"/><Relationship Id="rId37" Type="http://schemas.openxmlformats.org/officeDocument/2006/relationships/hyperlink" Target="http://aliman.org/sorce3.htm"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aliman.org/sorce2.htm" TargetMode="External"/><Relationship Id="rId23" Type="http://schemas.openxmlformats.org/officeDocument/2006/relationships/hyperlink" Target="http://aliman.org/sorce2.htm" TargetMode="External"/><Relationship Id="rId28" Type="http://schemas.openxmlformats.org/officeDocument/2006/relationships/hyperlink" Target="http://aliman.org/sorce2.htm" TargetMode="External"/><Relationship Id="rId36" Type="http://schemas.openxmlformats.org/officeDocument/2006/relationships/hyperlink" Target="http://www.55a.net/" TargetMode="External"/><Relationship Id="rId10" Type="http://schemas.openxmlformats.org/officeDocument/2006/relationships/hyperlink" Target="http://aliman.org/sorce2.htm" TargetMode="External"/><Relationship Id="rId19" Type="http://schemas.openxmlformats.org/officeDocument/2006/relationships/hyperlink" Target="http://aliman.org/sorce2.htm" TargetMode="External"/><Relationship Id="rId31" Type="http://schemas.openxmlformats.org/officeDocument/2006/relationships/hyperlink" Target="http://aliman.org/sorce2.htm" TargetMode="External"/><Relationship Id="rId4" Type="http://schemas.openxmlformats.org/officeDocument/2006/relationships/footnotes" Target="footnotes.xml"/><Relationship Id="rId9" Type="http://schemas.openxmlformats.org/officeDocument/2006/relationships/hyperlink" Target="http://aliman.org/sorce2.htm" TargetMode="External"/><Relationship Id="rId14" Type="http://schemas.openxmlformats.org/officeDocument/2006/relationships/hyperlink" Target="http://aliman.org/sorce2.htm" TargetMode="External"/><Relationship Id="rId22" Type="http://schemas.openxmlformats.org/officeDocument/2006/relationships/hyperlink" Target="http://aliman.org/sorce2.htm" TargetMode="External"/><Relationship Id="rId27" Type="http://schemas.openxmlformats.org/officeDocument/2006/relationships/hyperlink" Target="http://aliman.org/sorce2.htm" TargetMode="External"/><Relationship Id="rId30" Type="http://schemas.openxmlformats.org/officeDocument/2006/relationships/hyperlink" Target="http://aliman.org/sorce2.htm" TargetMode="External"/><Relationship Id="rId35" Type="http://schemas.openxmlformats.org/officeDocument/2006/relationships/hyperlink" Target="http://aliman.org/sorce2.ht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15241</Words>
  <Characters>86875</Characters>
  <Application>Microsoft Office Word</Application>
  <DocSecurity>0</DocSecurity>
  <Lines>723</Lines>
  <Paragraphs>203</Paragraphs>
  <ScaleCrop>false</ScaleCrop>
  <Company/>
  <LinksUpToDate>false</LinksUpToDate>
  <CharactersWithSpaces>101913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2019-12-15T09:52:00Z</dcterms:created>
  <dcterms:modified xsi:type="dcterms:W3CDTF">2019-12-15T10:03:00Z</dcterms:modified>
</cp:coreProperties>
</file>