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FD" w:rsidRPr="00DD74FD" w:rsidRDefault="00DD74FD" w:rsidP="00DD74FD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DD74FD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Au Far West</w:t>
      </w:r>
    </w:p>
    <w:p w:rsidR="00DD74FD" w:rsidRPr="00DD74FD" w:rsidRDefault="00DD74FD" w:rsidP="00DD74FD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proofErr w:type="spellStart"/>
      <w:r w:rsidRPr="00DD74FD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L'indien</w:t>
      </w:r>
      <w:proofErr w:type="spellEnd"/>
    </w:p>
    <w:p w:rsidR="00DD74FD" w:rsidRPr="00DD74FD" w:rsidRDefault="00DD74FD" w:rsidP="00DD74FD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DD74FD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403600"/>
            <wp:effectExtent l="19050" t="0" r="0" b="0"/>
            <wp:docPr id="1" name="صورة 1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FD" w:rsidRPr="00DD74FD" w:rsidRDefault="00DD74FD" w:rsidP="00DD74FD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A cru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son cheval,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l'indien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pavane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Avec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tunique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perles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mocassins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peau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Et son arc en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bandoulière</w:t>
      </w:r>
      <w:proofErr w:type="spellEnd"/>
    </w:p>
    <w:p w:rsidR="00DD74FD" w:rsidRPr="00DD74FD" w:rsidRDefault="00DD74FD" w:rsidP="00DD74FD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oublié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Son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tomawak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rivière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Sa plume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d'aigle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son tipi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Et tout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devait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faire</w:t>
      </w:r>
    </w:p>
    <w:p w:rsidR="00DD74FD" w:rsidRPr="00DD74FD" w:rsidRDefault="00DD74FD" w:rsidP="00DD74FD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lastRenderedPageBreak/>
        <w:t>L'indien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l'air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Car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rêve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 la squaw aux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longues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tresses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rencontré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pow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>-wow</w:t>
      </w:r>
    </w:p>
    <w:p w:rsidR="00287AC0" w:rsidRPr="00DD74FD" w:rsidRDefault="00287AC0">
      <w:pPr>
        <w:rPr>
          <w:rFonts w:hint="cs"/>
          <w:sz w:val="48"/>
          <w:szCs w:val="48"/>
          <w:rtl/>
          <w:lang w:bidi="ar-EG"/>
        </w:rPr>
      </w:pPr>
    </w:p>
    <w:p w:rsidR="00DD74FD" w:rsidRPr="00DD74FD" w:rsidRDefault="00DD74FD">
      <w:pPr>
        <w:rPr>
          <w:rFonts w:hint="cs"/>
          <w:sz w:val="48"/>
          <w:szCs w:val="48"/>
          <w:rtl/>
          <w:lang w:bidi="ar-EG"/>
        </w:rPr>
      </w:pPr>
    </w:p>
    <w:p w:rsidR="00DD74FD" w:rsidRPr="00DD74FD" w:rsidRDefault="00DD74FD">
      <w:pPr>
        <w:rPr>
          <w:rFonts w:hint="cs"/>
          <w:sz w:val="48"/>
          <w:szCs w:val="48"/>
          <w:rtl/>
          <w:lang w:bidi="ar-EG"/>
        </w:rPr>
      </w:pPr>
    </w:p>
    <w:p w:rsidR="00DD74FD" w:rsidRPr="00DD74FD" w:rsidRDefault="00DD74FD">
      <w:pPr>
        <w:rPr>
          <w:rFonts w:hint="cs"/>
          <w:sz w:val="48"/>
          <w:szCs w:val="48"/>
          <w:rtl/>
          <w:lang w:bidi="ar-EG"/>
        </w:rPr>
      </w:pPr>
    </w:p>
    <w:p w:rsidR="00DD74FD" w:rsidRPr="00DD74FD" w:rsidRDefault="00DD74FD" w:rsidP="00DD74FD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DD74FD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Au Far West</w:t>
      </w:r>
    </w:p>
    <w:p w:rsidR="00DD74FD" w:rsidRPr="00DD74FD" w:rsidRDefault="00DD74FD" w:rsidP="00DD74FD">
      <w:pPr>
        <w:shd w:val="clear" w:color="auto" w:fill="3D3A34"/>
        <w:bidi w:val="0"/>
        <w:spacing w:line="240" w:lineRule="auto"/>
        <w:jc w:val="right"/>
        <w:rPr>
          <w:rFonts w:ascii="Tahoma" w:eastAsia="Times New Roman" w:hAnsi="Tahoma" w:cs="Tahoma"/>
          <w:color w:val="000000"/>
          <w:sz w:val="48"/>
          <w:szCs w:val="48"/>
        </w:rPr>
      </w:pPr>
      <w:hyperlink r:id="rId5" w:history="1">
        <w:r w:rsidRPr="00DD74FD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1</w:t>
        </w:r>
      </w:hyperlink>
      <w:hyperlink r:id="rId6" w:history="1">
        <w:r w:rsidRPr="00DD74FD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2</w:t>
        </w:r>
      </w:hyperlink>
      <w:hyperlink r:id="rId7" w:history="1">
        <w:r w:rsidRPr="00DD74FD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3</w:t>
        </w:r>
      </w:hyperlink>
      <w:hyperlink r:id="rId8" w:history="1">
        <w:r w:rsidRPr="00DD74FD">
          <w:rPr>
            <w:rFonts w:ascii="Tahoma" w:eastAsia="Times New Roman" w:hAnsi="Tahoma" w:cs="Tahoma"/>
            <w:b/>
            <w:bCs/>
            <w:color w:val="FFFFFF"/>
            <w:sz w:val="48"/>
            <w:szCs w:val="48"/>
            <w:u w:val="single"/>
          </w:rPr>
          <w:t>4</w:t>
        </w:r>
      </w:hyperlink>
      <w:hyperlink r:id="rId9" w:history="1">
        <w:r w:rsidRPr="00DD74FD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5</w:t>
        </w:r>
      </w:hyperlink>
    </w:p>
    <w:p w:rsidR="00DD74FD" w:rsidRPr="00DD74FD" w:rsidRDefault="00DD74FD" w:rsidP="00DD74FD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DD74FD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Le </w:t>
      </w:r>
      <w:proofErr w:type="spellStart"/>
      <w:r w:rsidRPr="00DD74FD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chercheur</w:t>
      </w:r>
      <w:proofErr w:type="spellEnd"/>
      <w:r w:rsidRPr="00DD74FD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d'or</w:t>
      </w:r>
      <w:proofErr w:type="spellEnd"/>
    </w:p>
    <w:p w:rsidR="00DD74FD" w:rsidRPr="00DD74FD" w:rsidRDefault="00DD74FD" w:rsidP="00DD74FD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DD74FD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403600"/>
            <wp:effectExtent l="19050" t="0" r="0" b="0"/>
            <wp:docPr id="3" name="صورة 3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FD" w:rsidRPr="00DD74FD" w:rsidRDefault="00DD74FD" w:rsidP="00DD74FD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lastRenderedPageBreak/>
        <w:t>Creuse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, lave,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pioche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Inlassablement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rivière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à la mine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cherche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désespérément</w:t>
      </w:r>
      <w:proofErr w:type="spellEnd"/>
    </w:p>
    <w:p w:rsidR="00DD74FD" w:rsidRPr="00DD74FD" w:rsidRDefault="00DD74FD" w:rsidP="00DD74FD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Poussière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pépite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n'est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difficile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chercheur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d'or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Ne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cherche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l'or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DD74FD" w:rsidRPr="00DD74FD" w:rsidRDefault="00DD74FD" w:rsidP="00DD74FD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Le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chercheur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dort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Rêve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songe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Invariablement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rêves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songes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pavés</w:t>
      </w:r>
      <w:proofErr w:type="spellEnd"/>
      <w:r w:rsidRPr="00DD74FD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74FD">
        <w:rPr>
          <w:rFonts w:ascii="Tahoma" w:eastAsia="Times New Roman" w:hAnsi="Tahoma" w:cs="Tahoma"/>
          <w:color w:val="000000"/>
          <w:sz w:val="48"/>
          <w:szCs w:val="48"/>
        </w:rPr>
        <w:t>d'or</w:t>
      </w:r>
      <w:proofErr w:type="spellEnd"/>
    </w:p>
    <w:p w:rsidR="00DD74FD" w:rsidRPr="00DD74FD" w:rsidRDefault="00DD74FD">
      <w:pPr>
        <w:rPr>
          <w:rFonts w:hint="cs"/>
          <w:sz w:val="48"/>
          <w:szCs w:val="48"/>
          <w:lang w:bidi="ar-EG"/>
        </w:rPr>
      </w:pPr>
    </w:p>
    <w:sectPr w:rsidR="00DD74FD" w:rsidRPr="00DD74FD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DD74FD"/>
    <w:rsid w:val="00287AC0"/>
    <w:rsid w:val="00B628C6"/>
    <w:rsid w:val="00D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0"/>
    <w:pPr>
      <w:bidi/>
    </w:pPr>
  </w:style>
  <w:style w:type="paragraph" w:styleId="2">
    <w:name w:val="heading 2"/>
    <w:basedOn w:val="a"/>
    <w:link w:val="2Char"/>
    <w:uiPriority w:val="9"/>
    <w:qFormat/>
    <w:rsid w:val="00DD74F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DD74F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D74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DD74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D74FD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D74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D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085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597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18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987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698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43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tedanslesmots.free.fr/affiche_texte.php?genre=10&amp;id=108&amp;page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etedanslesmots.free.fr/affiche_texte.php?genre=10&amp;id=108&amp;page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etedanslesmots.free.fr/affiche_texte.php?genre=10&amp;id=108&amp;page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tetedanslesmots.free.fr/affiche_texte.php?genre=10&amp;id=108&amp;page=1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latetedanslesmots.free.fr/affiche_texte.php?genre=10&amp;id=108&amp;page=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2019-08-29T16:59:00Z</dcterms:created>
  <dcterms:modified xsi:type="dcterms:W3CDTF">2019-08-29T17:00:00Z</dcterms:modified>
</cp:coreProperties>
</file>